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C42757" w14:textId="61BA4844" w:rsidR="00ED0930" w:rsidRDefault="002428CD" w:rsidP="00BD7408">
      <w:pPr>
        <w:jc w:val="right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 xml:space="preserve">Postępowanie na Obsługę </w:t>
      </w:r>
      <w:r w:rsidR="00ED0930">
        <w:rPr>
          <w:rFonts w:ascii="Arial Narrow" w:hAnsi="Arial Narrow"/>
          <w:b/>
          <w:bCs/>
        </w:rPr>
        <w:t>techniczną Pojazdów</w:t>
      </w:r>
      <w:r w:rsidR="00AD2D5F">
        <w:rPr>
          <w:rFonts w:ascii="Arial Narrow" w:hAnsi="Arial Narrow"/>
          <w:b/>
          <w:bCs/>
        </w:rPr>
        <w:t xml:space="preserve"> </w:t>
      </w:r>
      <w:r w:rsidR="002640F6">
        <w:rPr>
          <w:rFonts w:ascii="Arial Narrow" w:hAnsi="Arial Narrow"/>
          <w:b/>
          <w:bCs/>
        </w:rPr>
        <w:t>Kalisz</w:t>
      </w:r>
      <w:r w:rsidR="00ED0930">
        <w:rPr>
          <w:rFonts w:ascii="Arial Narrow" w:hAnsi="Arial Narrow"/>
          <w:b/>
          <w:bCs/>
        </w:rPr>
        <w:t xml:space="preserve"> - </w:t>
      </w:r>
      <w:r w:rsidR="00AB0ED1">
        <w:rPr>
          <w:rFonts w:ascii="Arial Narrow" w:hAnsi="Arial Narrow"/>
          <w:b/>
          <w:bCs/>
        </w:rPr>
        <w:t>do</w:t>
      </w:r>
      <w:r w:rsidR="00ED0930">
        <w:rPr>
          <w:rFonts w:ascii="Arial Narrow" w:hAnsi="Arial Narrow"/>
          <w:b/>
          <w:bCs/>
        </w:rPr>
        <w:t xml:space="preserve"> 3,5 t: </w:t>
      </w:r>
    </w:p>
    <w:p w14:paraId="25262D1F" w14:textId="77777777" w:rsidR="00ED0930" w:rsidRDefault="00ED0930" w:rsidP="00BD7408">
      <w:pPr>
        <w:jc w:val="right"/>
        <w:rPr>
          <w:rFonts w:ascii="Arial Narrow" w:hAnsi="Arial Narrow"/>
          <w:b/>
          <w:bCs/>
        </w:rPr>
      </w:pPr>
    </w:p>
    <w:p w14:paraId="449DBC27" w14:textId="00C768F8" w:rsidR="00A20A2D" w:rsidRPr="00A62F63" w:rsidRDefault="00A62F63" w:rsidP="00BD7408">
      <w:pPr>
        <w:jc w:val="right"/>
        <w:rPr>
          <w:rFonts w:ascii="Arial Narrow" w:hAnsi="Arial Narrow"/>
          <w:b/>
          <w:bCs/>
        </w:rPr>
      </w:pPr>
      <w:r w:rsidRPr="00A62F63">
        <w:rPr>
          <w:rFonts w:ascii="Arial Narrow" w:hAnsi="Arial Narrow"/>
          <w:b/>
          <w:bCs/>
        </w:rPr>
        <w:t xml:space="preserve">Załącznik nr </w:t>
      </w:r>
      <w:r w:rsidR="00B1179E">
        <w:rPr>
          <w:rFonts w:ascii="Arial Narrow" w:hAnsi="Arial Narrow"/>
          <w:b/>
          <w:bCs/>
        </w:rPr>
        <w:t>2</w:t>
      </w:r>
      <w:r w:rsidR="00A20A2D" w:rsidRPr="00A62F63">
        <w:rPr>
          <w:rFonts w:ascii="Arial Narrow" w:hAnsi="Arial Narrow"/>
          <w:b/>
          <w:bCs/>
        </w:rPr>
        <w:t xml:space="preserve"> do </w:t>
      </w:r>
      <w:r w:rsidR="00056423">
        <w:rPr>
          <w:rFonts w:ascii="Arial Narrow" w:hAnsi="Arial Narrow"/>
          <w:b/>
          <w:bCs/>
        </w:rPr>
        <w:t>Zapotrzebowania</w:t>
      </w:r>
    </w:p>
    <w:p w14:paraId="7247FF5A" w14:textId="77777777" w:rsidR="006C49DE" w:rsidRPr="00A62F63" w:rsidRDefault="00182AB1" w:rsidP="00BD7408">
      <w:pPr>
        <w:jc w:val="right"/>
        <w:rPr>
          <w:rFonts w:ascii="Arial Narrow" w:hAnsi="Arial Narrow"/>
          <w:b/>
          <w:bCs/>
        </w:rPr>
      </w:pPr>
      <w:r w:rsidRPr="00A62F63">
        <w:rPr>
          <w:rFonts w:ascii="Arial Narrow" w:hAnsi="Arial Narrow"/>
          <w:b/>
          <w:bCs/>
        </w:rPr>
        <w:t>Opis przedmiotu zamówienia</w:t>
      </w:r>
      <w:r w:rsidR="00BD7408">
        <w:rPr>
          <w:rFonts w:ascii="Arial Narrow" w:hAnsi="Arial Narrow"/>
          <w:b/>
          <w:bCs/>
        </w:rPr>
        <w:t xml:space="preserve"> </w:t>
      </w:r>
      <w:r w:rsidR="00FB7530" w:rsidRPr="00A62F63">
        <w:rPr>
          <w:rFonts w:ascii="Arial Narrow" w:hAnsi="Arial Narrow"/>
          <w:b/>
          <w:bCs/>
        </w:rPr>
        <w:t>-</w:t>
      </w:r>
      <w:r w:rsidR="00BD7408">
        <w:rPr>
          <w:rFonts w:ascii="Arial Narrow" w:hAnsi="Arial Narrow"/>
          <w:b/>
          <w:bCs/>
        </w:rPr>
        <w:t xml:space="preserve"> </w:t>
      </w:r>
      <w:r w:rsidR="00FB7530" w:rsidRPr="00A62F63">
        <w:rPr>
          <w:rFonts w:ascii="Arial Narrow" w:hAnsi="Arial Narrow"/>
          <w:b/>
          <w:bCs/>
        </w:rPr>
        <w:t>wymagania techniczne i jakościowe</w:t>
      </w:r>
    </w:p>
    <w:p w14:paraId="4F1C2212" w14:textId="77777777" w:rsidR="006C49DE" w:rsidRDefault="006C49DE" w:rsidP="00BD7408">
      <w:pPr>
        <w:jc w:val="right"/>
        <w:rPr>
          <w:rFonts w:ascii="Arial" w:hAnsi="Arial" w:cs="Arial"/>
          <w:b/>
          <w:bCs/>
          <w:i/>
          <w:color w:val="365F91"/>
          <w:sz w:val="18"/>
          <w:szCs w:val="18"/>
        </w:rPr>
      </w:pPr>
    </w:p>
    <w:p w14:paraId="0553E87B" w14:textId="2BF4B71A" w:rsidR="00F75000" w:rsidRDefault="001E338E" w:rsidP="00C70F25">
      <w:pPr>
        <w:pStyle w:val="Tekstpodstawowywcity3"/>
        <w:numPr>
          <w:ilvl w:val="0"/>
          <w:numId w:val="15"/>
        </w:numPr>
        <w:spacing w:before="40" w:afterLines="40" w:after="96"/>
        <w:ind w:left="499" w:hanging="357"/>
        <w:jc w:val="both"/>
        <w:rPr>
          <w:rFonts w:ascii="Arial Narrow" w:hAnsi="Arial Narrow"/>
          <w:sz w:val="22"/>
          <w:szCs w:val="22"/>
        </w:rPr>
      </w:pPr>
      <w:r w:rsidRPr="00496AE0">
        <w:rPr>
          <w:rFonts w:ascii="Arial Narrow" w:hAnsi="Arial Narrow"/>
          <w:sz w:val="22"/>
          <w:szCs w:val="22"/>
        </w:rPr>
        <w:t>Przedmiot</w:t>
      </w:r>
      <w:r w:rsidR="00947071" w:rsidRPr="00496AE0">
        <w:rPr>
          <w:rFonts w:ascii="Arial Narrow" w:hAnsi="Arial Narrow"/>
          <w:sz w:val="22"/>
          <w:szCs w:val="22"/>
        </w:rPr>
        <w:t xml:space="preserve">em umowy jest świadczenie przez Wykonawcę </w:t>
      </w:r>
      <w:r w:rsidR="00947071" w:rsidRPr="000F5D85">
        <w:rPr>
          <w:rFonts w:ascii="Arial Narrow" w:hAnsi="Arial Narrow"/>
          <w:sz w:val="22"/>
          <w:szCs w:val="22"/>
        </w:rPr>
        <w:t>usług w zakresie obsługi serwisowej floty pojazdów  Zamawiającego</w:t>
      </w:r>
      <w:r w:rsidR="00947071" w:rsidRPr="00496AE0">
        <w:rPr>
          <w:rFonts w:ascii="Arial Narrow" w:hAnsi="Arial Narrow"/>
          <w:sz w:val="22"/>
          <w:szCs w:val="22"/>
        </w:rPr>
        <w:t xml:space="preserve"> o DMC do 3,5 t.</w:t>
      </w:r>
      <w:r w:rsidR="00947071" w:rsidRPr="000F5D85">
        <w:rPr>
          <w:rFonts w:ascii="Arial Narrow" w:hAnsi="Arial Narrow"/>
          <w:sz w:val="22"/>
          <w:szCs w:val="22"/>
        </w:rPr>
        <w:t>, z dostawą części zamiennych, materiałów eksploatacyjnych i akcesoriów samochodowych</w:t>
      </w:r>
      <w:r w:rsidR="00947071" w:rsidRPr="00496AE0">
        <w:rPr>
          <w:rFonts w:ascii="Arial Narrow" w:hAnsi="Arial Narrow"/>
          <w:sz w:val="22"/>
          <w:szCs w:val="22"/>
        </w:rPr>
        <w:t>.</w:t>
      </w:r>
      <w:r w:rsidR="00496AE0" w:rsidRPr="00496AE0">
        <w:rPr>
          <w:rFonts w:ascii="Arial Narrow" w:hAnsi="Arial Narrow"/>
          <w:sz w:val="22"/>
          <w:szCs w:val="22"/>
        </w:rPr>
        <w:t xml:space="preserve"> </w:t>
      </w:r>
    </w:p>
    <w:p w14:paraId="7F0A6549" w14:textId="77777777" w:rsidR="00947071" w:rsidRPr="00496AE0" w:rsidRDefault="00947071" w:rsidP="000F5D85">
      <w:pPr>
        <w:pStyle w:val="Tekstpodstawowywcity3"/>
        <w:numPr>
          <w:ilvl w:val="0"/>
          <w:numId w:val="15"/>
        </w:numPr>
        <w:spacing w:before="40" w:afterLines="40" w:after="96"/>
        <w:jc w:val="both"/>
        <w:rPr>
          <w:rFonts w:ascii="Arial Narrow" w:hAnsi="Arial Narrow"/>
          <w:sz w:val="22"/>
          <w:szCs w:val="22"/>
        </w:rPr>
      </w:pPr>
      <w:r w:rsidRPr="00496AE0">
        <w:rPr>
          <w:rFonts w:ascii="Arial Narrow" w:hAnsi="Arial Narrow"/>
          <w:sz w:val="22"/>
          <w:szCs w:val="22"/>
        </w:rPr>
        <w:t>W ramach Usług, Wykonawca oferuje poniższy zakres obsługi:</w:t>
      </w:r>
    </w:p>
    <w:p w14:paraId="4CDCA0F9" w14:textId="77777777" w:rsidR="00947071" w:rsidRPr="00496AE0" w:rsidRDefault="00947071" w:rsidP="000F5D85">
      <w:pPr>
        <w:pStyle w:val="Tekstpodstawowywcity3"/>
        <w:numPr>
          <w:ilvl w:val="0"/>
          <w:numId w:val="27"/>
        </w:numPr>
        <w:spacing w:after="0" w:line="276" w:lineRule="auto"/>
        <w:ind w:firstLine="66"/>
        <w:jc w:val="both"/>
        <w:rPr>
          <w:rFonts w:ascii="Arial Narrow" w:hAnsi="Arial Narrow"/>
          <w:sz w:val="22"/>
          <w:szCs w:val="22"/>
        </w:rPr>
      </w:pPr>
      <w:r w:rsidRPr="00496AE0">
        <w:rPr>
          <w:rFonts w:ascii="Arial Narrow" w:hAnsi="Arial Narrow"/>
          <w:sz w:val="22"/>
          <w:szCs w:val="22"/>
        </w:rPr>
        <w:t xml:space="preserve">naprawy mechaniczne, </w:t>
      </w:r>
    </w:p>
    <w:p w14:paraId="4718493F" w14:textId="77777777" w:rsidR="00947071" w:rsidRPr="00496AE0" w:rsidRDefault="00947071" w:rsidP="000F5D85">
      <w:pPr>
        <w:pStyle w:val="Tekstpodstawowywcity3"/>
        <w:numPr>
          <w:ilvl w:val="0"/>
          <w:numId w:val="27"/>
        </w:numPr>
        <w:spacing w:after="0" w:line="276" w:lineRule="auto"/>
        <w:ind w:firstLine="66"/>
        <w:jc w:val="both"/>
        <w:rPr>
          <w:rFonts w:ascii="Arial Narrow" w:hAnsi="Arial Narrow"/>
          <w:sz w:val="22"/>
          <w:szCs w:val="22"/>
        </w:rPr>
      </w:pPr>
      <w:r w:rsidRPr="00496AE0">
        <w:rPr>
          <w:rFonts w:ascii="Arial Narrow" w:hAnsi="Arial Narrow"/>
          <w:sz w:val="22"/>
          <w:szCs w:val="22"/>
        </w:rPr>
        <w:t xml:space="preserve">naprawy układu elektrycznego, </w:t>
      </w:r>
    </w:p>
    <w:p w14:paraId="09BED918" w14:textId="77777777" w:rsidR="00947071" w:rsidRPr="00496AE0" w:rsidRDefault="00947071" w:rsidP="000F5D85">
      <w:pPr>
        <w:pStyle w:val="Tekstpodstawowywcity3"/>
        <w:numPr>
          <w:ilvl w:val="0"/>
          <w:numId w:val="27"/>
        </w:numPr>
        <w:spacing w:after="0" w:line="276" w:lineRule="auto"/>
        <w:ind w:firstLine="66"/>
        <w:jc w:val="both"/>
        <w:rPr>
          <w:rFonts w:ascii="Arial Narrow" w:hAnsi="Arial Narrow"/>
          <w:sz w:val="22"/>
          <w:szCs w:val="22"/>
        </w:rPr>
      </w:pPr>
      <w:r w:rsidRPr="00496AE0">
        <w:rPr>
          <w:rFonts w:ascii="Arial Narrow" w:hAnsi="Arial Narrow"/>
          <w:sz w:val="22"/>
          <w:szCs w:val="22"/>
        </w:rPr>
        <w:t>przeglądy okresowe,</w:t>
      </w:r>
    </w:p>
    <w:p w14:paraId="799B3413" w14:textId="77777777" w:rsidR="00947071" w:rsidRPr="00496AE0" w:rsidRDefault="00947071" w:rsidP="000F5D85">
      <w:pPr>
        <w:pStyle w:val="Tekstpodstawowywcity3"/>
        <w:numPr>
          <w:ilvl w:val="0"/>
          <w:numId w:val="27"/>
        </w:numPr>
        <w:spacing w:after="0" w:line="276" w:lineRule="auto"/>
        <w:ind w:firstLine="66"/>
        <w:jc w:val="both"/>
        <w:rPr>
          <w:rFonts w:ascii="Arial Narrow" w:hAnsi="Arial Narrow"/>
          <w:sz w:val="22"/>
          <w:szCs w:val="22"/>
        </w:rPr>
      </w:pPr>
      <w:r w:rsidRPr="00496AE0">
        <w:rPr>
          <w:rFonts w:ascii="Arial Narrow" w:hAnsi="Arial Narrow"/>
          <w:sz w:val="22"/>
          <w:szCs w:val="22"/>
        </w:rPr>
        <w:t xml:space="preserve">diagnostykę komputerową samochodów, </w:t>
      </w:r>
    </w:p>
    <w:p w14:paraId="5229AC3F" w14:textId="77777777" w:rsidR="00947071" w:rsidRPr="00496AE0" w:rsidRDefault="00947071" w:rsidP="000F5D85">
      <w:pPr>
        <w:pStyle w:val="Tekstpodstawowywcity3"/>
        <w:numPr>
          <w:ilvl w:val="0"/>
          <w:numId w:val="27"/>
        </w:numPr>
        <w:spacing w:after="0" w:line="276" w:lineRule="auto"/>
        <w:ind w:firstLine="66"/>
        <w:jc w:val="both"/>
        <w:rPr>
          <w:rFonts w:ascii="Arial Narrow" w:hAnsi="Arial Narrow"/>
          <w:sz w:val="22"/>
          <w:szCs w:val="22"/>
        </w:rPr>
      </w:pPr>
      <w:r w:rsidRPr="00496AE0">
        <w:rPr>
          <w:rFonts w:ascii="Arial Narrow" w:hAnsi="Arial Narrow"/>
          <w:sz w:val="22"/>
          <w:szCs w:val="22"/>
        </w:rPr>
        <w:t xml:space="preserve">pełen serwis ogumienia (kół, opon, dętek, felg),  </w:t>
      </w:r>
    </w:p>
    <w:p w14:paraId="23C1C3BB" w14:textId="77777777" w:rsidR="00947071" w:rsidRPr="00496AE0" w:rsidRDefault="00947071" w:rsidP="000F5D85">
      <w:pPr>
        <w:pStyle w:val="Tekstpodstawowywcity3"/>
        <w:numPr>
          <w:ilvl w:val="0"/>
          <w:numId w:val="27"/>
        </w:numPr>
        <w:spacing w:after="0" w:line="276" w:lineRule="auto"/>
        <w:ind w:firstLine="66"/>
        <w:jc w:val="both"/>
        <w:rPr>
          <w:rFonts w:ascii="Arial Narrow" w:hAnsi="Arial Narrow"/>
          <w:sz w:val="22"/>
          <w:szCs w:val="22"/>
        </w:rPr>
      </w:pPr>
      <w:r w:rsidRPr="00496AE0">
        <w:rPr>
          <w:rFonts w:ascii="Arial Narrow" w:hAnsi="Arial Narrow"/>
          <w:sz w:val="22"/>
          <w:szCs w:val="22"/>
        </w:rPr>
        <w:t xml:space="preserve">naprawy i odgrzybianie klimatyzacji, </w:t>
      </w:r>
    </w:p>
    <w:p w14:paraId="5B7EA46A" w14:textId="77777777" w:rsidR="00947071" w:rsidRPr="00496AE0" w:rsidRDefault="00947071" w:rsidP="000F5D85">
      <w:pPr>
        <w:pStyle w:val="Tekstpodstawowywcity3"/>
        <w:numPr>
          <w:ilvl w:val="0"/>
          <w:numId w:val="27"/>
        </w:numPr>
        <w:spacing w:after="0" w:line="276" w:lineRule="auto"/>
        <w:ind w:firstLine="66"/>
        <w:jc w:val="both"/>
        <w:rPr>
          <w:rFonts w:ascii="Arial Narrow" w:hAnsi="Arial Narrow"/>
          <w:sz w:val="22"/>
          <w:szCs w:val="22"/>
        </w:rPr>
      </w:pPr>
      <w:r w:rsidRPr="00496AE0">
        <w:rPr>
          <w:rFonts w:ascii="Arial Narrow" w:hAnsi="Arial Narrow"/>
          <w:sz w:val="22"/>
          <w:szCs w:val="22"/>
        </w:rPr>
        <w:t>holowania pojazdów</w:t>
      </w:r>
      <w:r w:rsidR="000F5D85">
        <w:rPr>
          <w:rFonts w:ascii="Arial Narrow" w:hAnsi="Arial Narrow"/>
          <w:sz w:val="22"/>
          <w:szCs w:val="22"/>
        </w:rPr>
        <w:t>,</w:t>
      </w:r>
    </w:p>
    <w:p w14:paraId="24765B4A" w14:textId="77777777" w:rsidR="00947071" w:rsidRPr="00496AE0" w:rsidRDefault="00947071" w:rsidP="000F5D85">
      <w:pPr>
        <w:pStyle w:val="Tekstpodstawowywcity3"/>
        <w:numPr>
          <w:ilvl w:val="0"/>
          <w:numId w:val="27"/>
        </w:numPr>
        <w:spacing w:after="0" w:line="276" w:lineRule="auto"/>
        <w:ind w:firstLine="66"/>
        <w:jc w:val="both"/>
        <w:rPr>
          <w:rFonts w:ascii="Arial Narrow" w:hAnsi="Arial Narrow"/>
          <w:sz w:val="22"/>
          <w:szCs w:val="22"/>
        </w:rPr>
      </w:pPr>
      <w:r w:rsidRPr="00496AE0">
        <w:rPr>
          <w:rFonts w:ascii="Arial Narrow" w:hAnsi="Arial Narrow"/>
          <w:sz w:val="22"/>
          <w:szCs w:val="22"/>
        </w:rPr>
        <w:t>napraw blacharsko-lakierniczych</w:t>
      </w:r>
      <w:r w:rsidR="000F5D85">
        <w:rPr>
          <w:rFonts w:ascii="Arial Narrow" w:hAnsi="Arial Narrow"/>
          <w:sz w:val="22"/>
          <w:szCs w:val="22"/>
        </w:rPr>
        <w:t>,</w:t>
      </w:r>
    </w:p>
    <w:p w14:paraId="639ABBCA" w14:textId="77777777" w:rsidR="00496AE0" w:rsidRPr="00496AE0" w:rsidRDefault="00496AE0" w:rsidP="000F5D85">
      <w:pPr>
        <w:pStyle w:val="Tekstpodstawowywcity3"/>
        <w:spacing w:after="0" w:line="276" w:lineRule="auto"/>
        <w:ind w:left="710"/>
        <w:jc w:val="both"/>
        <w:rPr>
          <w:rFonts w:ascii="Arial Narrow" w:hAnsi="Arial Narrow"/>
          <w:sz w:val="22"/>
          <w:szCs w:val="22"/>
        </w:rPr>
      </w:pPr>
    </w:p>
    <w:p w14:paraId="42231304" w14:textId="77777777" w:rsidR="00EB06AD" w:rsidRPr="000F5D85" w:rsidRDefault="00EB06AD" w:rsidP="00C70F25">
      <w:pPr>
        <w:pStyle w:val="Tekstpodstawowywcity3"/>
        <w:spacing w:before="40" w:afterLines="40" w:after="96"/>
        <w:ind w:left="505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Lokalizacja stacji</w:t>
      </w:r>
      <w:r w:rsidRPr="00F61B06">
        <w:rPr>
          <w:rFonts w:ascii="Arial Narrow" w:hAnsi="Arial Narrow"/>
          <w:sz w:val="22"/>
          <w:szCs w:val="22"/>
        </w:rPr>
        <w:t xml:space="preserve"> obsługi</w:t>
      </w:r>
      <w:r>
        <w:rPr>
          <w:rFonts w:ascii="Arial Narrow" w:hAnsi="Arial Narrow"/>
          <w:sz w:val="22"/>
          <w:szCs w:val="22"/>
        </w:rPr>
        <w:t xml:space="preserve">/warsztatu Wykonawcy musi </w:t>
      </w:r>
      <w:r w:rsidRPr="00F61B06">
        <w:rPr>
          <w:rFonts w:ascii="Arial Narrow" w:hAnsi="Arial Narrow"/>
          <w:sz w:val="22"/>
          <w:szCs w:val="22"/>
        </w:rPr>
        <w:t>znajdować</w:t>
      </w:r>
      <w:r>
        <w:rPr>
          <w:rFonts w:ascii="Arial Narrow" w:hAnsi="Arial Narrow"/>
          <w:sz w:val="22"/>
          <w:szCs w:val="22"/>
        </w:rPr>
        <w:t xml:space="preserve"> </w:t>
      </w:r>
      <w:r w:rsidRPr="00F61B06">
        <w:rPr>
          <w:rFonts w:ascii="Arial Narrow" w:hAnsi="Arial Narrow"/>
          <w:sz w:val="22"/>
          <w:szCs w:val="22"/>
        </w:rPr>
        <w:t xml:space="preserve">się w odległości </w:t>
      </w:r>
      <w:r w:rsidRPr="000F5D85">
        <w:rPr>
          <w:rFonts w:ascii="Arial Narrow" w:hAnsi="Arial Narrow"/>
          <w:b/>
          <w:bCs/>
          <w:sz w:val="22"/>
          <w:szCs w:val="22"/>
        </w:rPr>
        <w:t>do 15 km</w:t>
      </w:r>
      <w:r w:rsidRPr="000F5D85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od jednostki Zamawiającego</w:t>
      </w:r>
    </w:p>
    <w:p w14:paraId="569D6A1A" w14:textId="20FA1465" w:rsidR="00FB7892" w:rsidRPr="00AA3E8E" w:rsidRDefault="00AA3E8E" w:rsidP="000F5D85">
      <w:pPr>
        <w:pStyle w:val="Tekstpodstawowywcity3"/>
        <w:numPr>
          <w:ilvl w:val="0"/>
          <w:numId w:val="15"/>
        </w:numPr>
        <w:spacing w:before="40" w:afterLines="40" w:after="96"/>
        <w:jc w:val="both"/>
        <w:rPr>
          <w:rFonts w:ascii="Arial Narrow" w:hAnsi="Arial Narrow"/>
          <w:sz w:val="22"/>
          <w:szCs w:val="22"/>
        </w:rPr>
      </w:pPr>
      <w:r w:rsidRPr="00AA3E8E">
        <w:rPr>
          <w:rFonts w:ascii="Arial Narrow" w:hAnsi="Arial Narrow"/>
          <w:sz w:val="22"/>
          <w:szCs w:val="22"/>
        </w:rPr>
        <w:t>R</w:t>
      </w:r>
      <w:r w:rsidR="00FB7892" w:rsidRPr="00AA3E8E">
        <w:rPr>
          <w:rFonts w:ascii="Arial Narrow" w:hAnsi="Arial Narrow"/>
          <w:sz w:val="22"/>
          <w:szCs w:val="22"/>
        </w:rPr>
        <w:t>ealiz</w:t>
      </w:r>
      <w:r w:rsidRPr="00AA3E8E">
        <w:rPr>
          <w:rFonts w:ascii="Arial Narrow" w:hAnsi="Arial Narrow"/>
          <w:sz w:val="22"/>
          <w:szCs w:val="22"/>
        </w:rPr>
        <w:t>acja</w:t>
      </w:r>
      <w:r>
        <w:rPr>
          <w:rFonts w:ascii="Arial Narrow" w:hAnsi="Arial Narrow"/>
          <w:sz w:val="22"/>
          <w:szCs w:val="22"/>
        </w:rPr>
        <w:t xml:space="preserve"> umowy</w:t>
      </w:r>
      <w:r w:rsidR="00FB7892" w:rsidRPr="00AA3E8E">
        <w:rPr>
          <w:rFonts w:ascii="Arial Narrow" w:hAnsi="Arial Narrow"/>
          <w:sz w:val="22"/>
          <w:szCs w:val="22"/>
        </w:rPr>
        <w:t xml:space="preserve"> przez Wykonawcę </w:t>
      </w:r>
      <w:r>
        <w:rPr>
          <w:rFonts w:ascii="Arial Narrow" w:hAnsi="Arial Narrow"/>
          <w:sz w:val="22"/>
          <w:szCs w:val="22"/>
        </w:rPr>
        <w:t xml:space="preserve">odbywać się będzie na podstawie </w:t>
      </w:r>
      <w:r w:rsidR="00FB7892" w:rsidRPr="00AA3E8E">
        <w:rPr>
          <w:rFonts w:ascii="Arial Narrow" w:hAnsi="Arial Narrow"/>
          <w:sz w:val="22"/>
          <w:szCs w:val="22"/>
        </w:rPr>
        <w:t>Zleceń Serwisowych w zakresie nabywania usług określonych w punkcie 2, z zastrzeżeniem  punktu 2</w:t>
      </w:r>
      <w:r w:rsidR="00056423">
        <w:rPr>
          <w:rFonts w:ascii="Arial Narrow" w:hAnsi="Arial Narrow"/>
          <w:sz w:val="22"/>
          <w:szCs w:val="22"/>
        </w:rPr>
        <w:t>i</w:t>
      </w:r>
      <w:r w:rsidR="00BB5849">
        <w:rPr>
          <w:rFonts w:ascii="Arial Narrow" w:hAnsi="Arial Narrow"/>
          <w:sz w:val="22"/>
          <w:szCs w:val="22"/>
        </w:rPr>
        <w:t>.</w:t>
      </w:r>
    </w:p>
    <w:p w14:paraId="6FFC45A1" w14:textId="4BB812F7" w:rsidR="008925A0" w:rsidRDefault="00BB5849" w:rsidP="000F5D85">
      <w:pPr>
        <w:pStyle w:val="Tekstpodstawowywcity3"/>
        <w:numPr>
          <w:ilvl w:val="0"/>
          <w:numId w:val="15"/>
        </w:numPr>
        <w:spacing w:before="40" w:afterLines="40" w:after="9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R</w:t>
      </w:r>
      <w:r w:rsidR="00FB7892" w:rsidRPr="00FB7892">
        <w:rPr>
          <w:rFonts w:ascii="Arial Narrow" w:hAnsi="Arial Narrow"/>
          <w:sz w:val="22"/>
          <w:szCs w:val="22"/>
        </w:rPr>
        <w:t>eali</w:t>
      </w:r>
      <w:r>
        <w:rPr>
          <w:rFonts w:ascii="Arial Narrow" w:hAnsi="Arial Narrow"/>
          <w:sz w:val="22"/>
          <w:szCs w:val="22"/>
        </w:rPr>
        <w:t>zacja</w:t>
      </w:r>
      <w:r w:rsidR="00FB7892" w:rsidRPr="00FB7892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umowy</w:t>
      </w:r>
      <w:r w:rsidR="00FB7892" w:rsidRPr="00FB7892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przez Wykonawcę </w:t>
      </w:r>
      <w:r w:rsidR="00FB7892" w:rsidRPr="00FB7892">
        <w:rPr>
          <w:rFonts w:ascii="Arial Narrow" w:hAnsi="Arial Narrow"/>
          <w:sz w:val="22"/>
          <w:szCs w:val="22"/>
        </w:rPr>
        <w:t>na usługi mycia</w:t>
      </w:r>
      <w:r>
        <w:rPr>
          <w:rFonts w:ascii="Arial Narrow" w:hAnsi="Arial Narrow"/>
          <w:sz w:val="22"/>
          <w:szCs w:val="22"/>
        </w:rPr>
        <w:t xml:space="preserve"> (punkt 2</w:t>
      </w:r>
      <w:r w:rsidR="007D22B5">
        <w:rPr>
          <w:rFonts w:ascii="Arial Narrow" w:hAnsi="Arial Narrow"/>
          <w:sz w:val="22"/>
          <w:szCs w:val="22"/>
        </w:rPr>
        <w:t>i</w:t>
      </w:r>
      <w:r>
        <w:rPr>
          <w:rFonts w:ascii="Arial Narrow" w:hAnsi="Arial Narrow"/>
          <w:sz w:val="22"/>
          <w:szCs w:val="22"/>
        </w:rPr>
        <w:t>)</w:t>
      </w:r>
      <w:r w:rsidR="00FB7892" w:rsidRPr="00FB7892">
        <w:rPr>
          <w:rFonts w:ascii="Arial Narrow" w:hAnsi="Arial Narrow"/>
          <w:sz w:val="22"/>
          <w:szCs w:val="22"/>
        </w:rPr>
        <w:t>, zakupów części</w:t>
      </w:r>
      <w:r w:rsidR="00FB7892">
        <w:rPr>
          <w:rFonts w:ascii="Arial Narrow" w:hAnsi="Arial Narrow"/>
          <w:sz w:val="22"/>
          <w:szCs w:val="22"/>
        </w:rPr>
        <w:t xml:space="preserve">, </w:t>
      </w:r>
      <w:r w:rsidR="00FB7892" w:rsidRPr="00FB7892">
        <w:rPr>
          <w:rFonts w:ascii="Arial Narrow" w:hAnsi="Arial Narrow"/>
          <w:sz w:val="22"/>
          <w:szCs w:val="22"/>
        </w:rPr>
        <w:t xml:space="preserve">akcesoriów </w:t>
      </w:r>
      <w:r w:rsidR="00FB7892">
        <w:rPr>
          <w:rFonts w:ascii="Arial Narrow" w:hAnsi="Arial Narrow"/>
          <w:sz w:val="22"/>
          <w:szCs w:val="22"/>
        </w:rPr>
        <w:t xml:space="preserve">samochodowych oraz materiałów eksploatacyjnych do samochodów, </w:t>
      </w:r>
      <w:r>
        <w:rPr>
          <w:rFonts w:ascii="Arial Narrow" w:hAnsi="Arial Narrow"/>
          <w:sz w:val="22"/>
          <w:szCs w:val="22"/>
        </w:rPr>
        <w:t xml:space="preserve">odbywać się będzie przez </w:t>
      </w:r>
      <w:r w:rsidR="00FB7892" w:rsidRPr="00FB7892">
        <w:rPr>
          <w:rFonts w:ascii="Arial Narrow" w:hAnsi="Arial Narrow"/>
          <w:sz w:val="22"/>
          <w:szCs w:val="22"/>
        </w:rPr>
        <w:t>zgłaszan</w:t>
      </w:r>
      <w:r>
        <w:rPr>
          <w:rFonts w:ascii="Arial Narrow" w:hAnsi="Arial Narrow"/>
          <w:sz w:val="22"/>
          <w:szCs w:val="22"/>
        </w:rPr>
        <w:t>ie</w:t>
      </w:r>
      <w:r w:rsidR="00FB7892" w:rsidRPr="00FB7892">
        <w:rPr>
          <w:rFonts w:ascii="Arial Narrow" w:hAnsi="Arial Narrow"/>
          <w:sz w:val="22"/>
          <w:szCs w:val="22"/>
        </w:rPr>
        <w:t xml:space="preserve"> Wykonawcy telefonicznie, e-mail lub osobiście przez Zamawiającego</w:t>
      </w:r>
      <w:r>
        <w:rPr>
          <w:rFonts w:ascii="Arial Narrow" w:hAnsi="Arial Narrow"/>
          <w:sz w:val="22"/>
          <w:szCs w:val="22"/>
        </w:rPr>
        <w:t>.</w:t>
      </w:r>
    </w:p>
    <w:p w14:paraId="3C0817B1" w14:textId="77777777" w:rsidR="00BB5849" w:rsidRDefault="000F5D85" w:rsidP="000F5D85">
      <w:pPr>
        <w:pStyle w:val="Tekstpodstawowywcity3"/>
        <w:numPr>
          <w:ilvl w:val="0"/>
          <w:numId w:val="15"/>
        </w:numPr>
        <w:spacing w:before="40" w:afterLines="40" w:after="9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Otwarcie Zlecenia Serwisowego poprzedza zgłoszenie przez Zamawiającego z</w:t>
      </w:r>
      <w:r w:rsidRPr="00702BEC">
        <w:rPr>
          <w:rFonts w:ascii="Arial Narrow" w:hAnsi="Arial Narrow"/>
          <w:sz w:val="22"/>
          <w:szCs w:val="22"/>
        </w:rPr>
        <w:t>a</w:t>
      </w:r>
      <w:r>
        <w:rPr>
          <w:rFonts w:ascii="Arial Narrow" w:hAnsi="Arial Narrow"/>
          <w:sz w:val="22"/>
          <w:szCs w:val="22"/>
        </w:rPr>
        <w:t>potrzebowania na realizację usługi</w:t>
      </w:r>
      <w:r w:rsidRPr="00DC5407">
        <w:rPr>
          <w:rFonts w:ascii="Arial Narrow" w:hAnsi="Arial Narrow"/>
          <w:sz w:val="22"/>
          <w:szCs w:val="22"/>
        </w:rPr>
        <w:t xml:space="preserve">, </w:t>
      </w:r>
      <w:r w:rsidRPr="000F5D85">
        <w:rPr>
          <w:rFonts w:ascii="Arial Narrow" w:hAnsi="Arial Narrow"/>
          <w:sz w:val="22"/>
          <w:szCs w:val="22"/>
        </w:rPr>
        <w:t>za wyjątkiem usług wulkanizacyjnych.</w:t>
      </w:r>
      <w:r>
        <w:rPr>
          <w:rFonts w:ascii="Arial Narrow" w:hAnsi="Arial Narrow"/>
          <w:sz w:val="22"/>
          <w:szCs w:val="22"/>
        </w:rPr>
        <w:t xml:space="preserve"> Może być ono dokonane osobiście lub</w:t>
      </w:r>
      <w:r w:rsidRPr="00702BEC">
        <w:rPr>
          <w:rFonts w:ascii="Arial Narrow" w:hAnsi="Arial Narrow"/>
          <w:sz w:val="22"/>
          <w:szCs w:val="22"/>
        </w:rPr>
        <w:t xml:space="preserve"> pocztą elektroniczną</w:t>
      </w:r>
      <w:r>
        <w:rPr>
          <w:rFonts w:ascii="Arial Narrow" w:hAnsi="Arial Narrow"/>
          <w:sz w:val="22"/>
          <w:szCs w:val="22"/>
        </w:rPr>
        <w:t>.</w:t>
      </w:r>
    </w:p>
    <w:p w14:paraId="1D81B1DA" w14:textId="77777777" w:rsidR="00BB5849" w:rsidRPr="001B6C17" w:rsidRDefault="00BB5849" w:rsidP="00C70F25">
      <w:pPr>
        <w:pStyle w:val="Tekstpodstawowywcity3"/>
        <w:numPr>
          <w:ilvl w:val="0"/>
          <w:numId w:val="15"/>
        </w:numPr>
        <w:spacing w:before="40" w:afterLines="40" w:after="96"/>
        <w:ind w:left="499" w:hanging="357"/>
        <w:jc w:val="both"/>
        <w:rPr>
          <w:rFonts w:ascii="Arial Narrow" w:hAnsi="Arial Narrow"/>
          <w:sz w:val="22"/>
          <w:szCs w:val="22"/>
        </w:rPr>
      </w:pPr>
      <w:r w:rsidRPr="001B6C17">
        <w:rPr>
          <w:rFonts w:ascii="Arial Narrow" w:hAnsi="Arial Narrow"/>
          <w:sz w:val="22"/>
          <w:szCs w:val="22"/>
        </w:rPr>
        <w:t xml:space="preserve">Zamawiający dopuszcza realizację części usług określonych w punkcie 2 o charakterze pomocniczym przez podwykonawców, jeśli Wykonawca nie posiada odpowiedniego zaplecza technicznego np. </w:t>
      </w:r>
      <w:r w:rsidRPr="003415CE">
        <w:rPr>
          <w:rFonts w:ascii="Arial Narrow" w:hAnsi="Arial Narrow"/>
          <w:sz w:val="22"/>
          <w:szCs w:val="22"/>
        </w:rPr>
        <w:t>usług:</w:t>
      </w:r>
      <w:r w:rsidRPr="000F5D85">
        <w:rPr>
          <w:rFonts w:ascii="Arial Narrow" w:hAnsi="Arial Narrow"/>
          <w:sz w:val="22"/>
          <w:szCs w:val="22"/>
        </w:rPr>
        <w:t xml:space="preserve"> </w:t>
      </w:r>
      <w:r w:rsidRPr="003415CE">
        <w:rPr>
          <w:rFonts w:ascii="Arial Narrow" w:hAnsi="Arial Narrow"/>
          <w:sz w:val="22"/>
          <w:szCs w:val="22"/>
        </w:rPr>
        <w:t>holowania pojazdów, usług blacharsko-lakierniczych</w:t>
      </w:r>
      <w:r w:rsidRPr="001B6C17">
        <w:rPr>
          <w:rFonts w:ascii="Arial Narrow" w:hAnsi="Arial Narrow"/>
          <w:sz w:val="22"/>
          <w:szCs w:val="22"/>
        </w:rPr>
        <w:t xml:space="preserve">. Zakres usług zlecanych podwykonawcom zgodny z wykazem na formularzu ofertowym, nie wymaga każdorazowej zgody Zamawiającego (pracowników wskazanych przez Zamawiającego do autoryzowania Zleceń Serwisowych w Załączniku nr 3 do umowy). Usługi wykonywane przez podwykonawców mogą być rozliczane przez Wykonawcę jedną zbiorczą fakturą, wg obowiązujących w niniejszej umowie stawek. Za działania ewentualnych podwykonawców przy realizacji przedmiotu umowy, Wykonawca odpowiada jak za działania własne. </w:t>
      </w:r>
    </w:p>
    <w:p w14:paraId="1390B5CA" w14:textId="77777777" w:rsidR="00BB5849" w:rsidRPr="000F5D85" w:rsidRDefault="00BB5849" w:rsidP="007F2AE8">
      <w:pPr>
        <w:numPr>
          <w:ilvl w:val="0"/>
          <w:numId w:val="15"/>
        </w:numPr>
        <w:spacing w:before="40" w:afterLines="40" w:after="96"/>
        <w:ind w:left="499" w:hanging="35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Wskazana </w:t>
      </w:r>
      <w:r w:rsidRPr="002C7302">
        <w:rPr>
          <w:rFonts w:ascii="Arial Narrow" w:hAnsi="Arial Narrow"/>
          <w:sz w:val="22"/>
          <w:szCs w:val="22"/>
        </w:rPr>
        <w:t xml:space="preserve">przez Zamawiającego </w:t>
      </w:r>
      <w:r>
        <w:rPr>
          <w:rFonts w:ascii="Arial Narrow" w:hAnsi="Arial Narrow"/>
          <w:sz w:val="22"/>
          <w:szCs w:val="22"/>
        </w:rPr>
        <w:t>Osoba odpowiedzialna za realizację przedmiotu Umowy,</w:t>
      </w:r>
      <w:r w:rsidRPr="002C7302">
        <w:rPr>
          <w:rFonts w:ascii="Arial Narrow" w:hAnsi="Arial Narrow"/>
          <w:sz w:val="22"/>
          <w:szCs w:val="22"/>
        </w:rPr>
        <w:t xml:space="preserve"> może bez</w:t>
      </w:r>
      <w:r>
        <w:rPr>
          <w:rFonts w:ascii="Arial Narrow" w:hAnsi="Arial Narrow"/>
          <w:sz w:val="22"/>
          <w:szCs w:val="22"/>
        </w:rPr>
        <w:t> </w:t>
      </w:r>
      <w:r w:rsidRPr="002C7302">
        <w:rPr>
          <w:rFonts w:ascii="Arial Narrow" w:hAnsi="Arial Narrow"/>
          <w:sz w:val="22"/>
          <w:szCs w:val="22"/>
        </w:rPr>
        <w:t xml:space="preserve">konieczności zawierania aneksu do niniejszej umowy </w:t>
      </w:r>
      <w:r>
        <w:rPr>
          <w:rFonts w:ascii="Arial Narrow" w:hAnsi="Arial Narrow"/>
          <w:sz w:val="22"/>
          <w:szCs w:val="22"/>
        </w:rPr>
        <w:t xml:space="preserve">– </w:t>
      </w:r>
      <w:r w:rsidRPr="002C7302">
        <w:rPr>
          <w:rFonts w:ascii="Arial Narrow" w:hAnsi="Arial Narrow"/>
          <w:sz w:val="22"/>
          <w:szCs w:val="22"/>
        </w:rPr>
        <w:t>zmienić w imieniu Zamawiającego</w:t>
      </w:r>
      <w:r>
        <w:rPr>
          <w:rFonts w:ascii="Arial Narrow" w:hAnsi="Arial Narrow"/>
          <w:sz w:val="22"/>
          <w:szCs w:val="22"/>
        </w:rPr>
        <w:t xml:space="preserve"> – wykaz osób z Załącznika nr 3 do umowy</w:t>
      </w:r>
      <w:r w:rsidRPr="002C7302">
        <w:rPr>
          <w:rFonts w:ascii="Arial Narrow" w:hAnsi="Arial Narrow"/>
          <w:sz w:val="22"/>
          <w:szCs w:val="22"/>
        </w:rPr>
        <w:t>, informując o tym Wykonawcę w formie pisemnej</w:t>
      </w:r>
      <w:r>
        <w:rPr>
          <w:rFonts w:ascii="Arial Narrow" w:hAnsi="Arial Narrow"/>
          <w:sz w:val="22"/>
          <w:szCs w:val="22"/>
        </w:rPr>
        <w:t xml:space="preserve"> lub</w:t>
      </w:r>
      <w:r w:rsidRPr="002C7302">
        <w:rPr>
          <w:rFonts w:ascii="Arial Narrow" w:hAnsi="Arial Narrow"/>
          <w:sz w:val="22"/>
          <w:szCs w:val="22"/>
        </w:rPr>
        <w:t xml:space="preserve"> e-mailem</w:t>
      </w:r>
      <w:r>
        <w:rPr>
          <w:rFonts w:ascii="Arial Narrow" w:hAnsi="Arial Narrow"/>
          <w:sz w:val="22"/>
          <w:szCs w:val="22"/>
        </w:rPr>
        <w:t>.</w:t>
      </w:r>
    </w:p>
    <w:p w14:paraId="319AC5B3" w14:textId="77777777" w:rsidR="00C41756" w:rsidRPr="00496AE0" w:rsidRDefault="0092196C" w:rsidP="007F2AE8">
      <w:pPr>
        <w:pStyle w:val="Tekstpodstawowywcity3"/>
        <w:numPr>
          <w:ilvl w:val="0"/>
          <w:numId w:val="15"/>
        </w:numPr>
        <w:spacing w:before="40" w:afterLines="40" w:after="96"/>
        <w:ind w:left="499" w:hanging="357"/>
        <w:jc w:val="both"/>
        <w:rPr>
          <w:rFonts w:ascii="Arial Narrow" w:hAnsi="Arial Narrow"/>
          <w:sz w:val="22"/>
          <w:szCs w:val="22"/>
        </w:rPr>
      </w:pPr>
      <w:r w:rsidRPr="00496AE0">
        <w:rPr>
          <w:rFonts w:ascii="Arial Narrow" w:hAnsi="Arial Narrow"/>
          <w:sz w:val="22"/>
          <w:szCs w:val="22"/>
        </w:rPr>
        <w:t xml:space="preserve">Stacja obsługi/ warsztat ma być wyposażony </w:t>
      </w:r>
      <w:r w:rsidR="00C41756" w:rsidRPr="00496AE0">
        <w:rPr>
          <w:rFonts w:ascii="Arial Narrow" w:hAnsi="Arial Narrow"/>
          <w:sz w:val="22"/>
          <w:szCs w:val="22"/>
        </w:rPr>
        <w:t xml:space="preserve">w minimum 2 stanowiska do serwisowania pojazdów </w:t>
      </w:r>
      <w:r w:rsidR="00AB0ED1" w:rsidRPr="00496AE0">
        <w:rPr>
          <w:rFonts w:ascii="Arial Narrow" w:hAnsi="Arial Narrow"/>
          <w:sz w:val="22"/>
          <w:szCs w:val="22"/>
        </w:rPr>
        <w:t>do</w:t>
      </w:r>
      <w:r w:rsidR="005F5342" w:rsidRPr="00496AE0">
        <w:rPr>
          <w:rFonts w:ascii="Arial Narrow" w:hAnsi="Arial Narrow"/>
          <w:sz w:val="22"/>
          <w:szCs w:val="22"/>
        </w:rPr>
        <w:t xml:space="preserve"> 3,5</w:t>
      </w:r>
      <w:r w:rsidR="00C41756" w:rsidRPr="00496AE0">
        <w:rPr>
          <w:rFonts w:ascii="Arial Narrow" w:hAnsi="Arial Narrow"/>
          <w:sz w:val="22"/>
          <w:szCs w:val="22"/>
        </w:rPr>
        <w:t xml:space="preserve"> </w:t>
      </w:r>
      <w:r w:rsidR="004A55DF" w:rsidRPr="00496AE0">
        <w:rPr>
          <w:rFonts w:ascii="Arial Narrow" w:hAnsi="Arial Narrow"/>
          <w:sz w:val="22"/>
          <w:szCs w:val="22"/>
        </w:rPr>
        <w:t>t</w:t>
      </w:r>
      <w:r w:rsidR="00C41756" w:rsidRPr="00496AE0">
        <w:rPr>
          <w:rFonts w:ascii="Arial Narrow" w:hAnsi="Arial Narrow"/>
          <w:sz w:val="22"/>
          <w:szCs w:val="22"/>
        </w:rPr>
        <w:t xml:space="preserve"> oraz posiadać niezbędne wyposażenie umożliwiające realizację przedmiotu umowy</w:t>
      </w:r>
      <w:r w:rsidR="00015757" w:rsidRPr="00496AE0">
        <w:rPr>
          <w:rFonts w:ascii="Arial Narrow" w:hAnsi="Arial Narrow"/>
          <w:sz w:val="22"/>
          <w:szCs w:val="22"/>
        </w:rPr>
        <w:t>,</w:t>
      </w:r>
      <w:r w:rsidR="00C41756" w:rsidRPr="00496AE0">
        <w:rPr>
          <w:rFonts w:ascii="Arial Narrow" w:hAnsi="Arial Narrow"/>
          <w:sz w:val="22"/>
          <w:szCs w:val="22"/>
        </w:rPr>
        <w:t xml:space="preserve"> w szczególności kanał naprawcz</w:t>
      </w:r>
      <w:r w:rsidR="0067136B" w:rsidRPr="00496AE0">
        <w:rPr>
          <w:rFonts w:ascii="Arial Narrow" w:hAnsi="Arial Narrow"/>
          <w:sz w:val="22"/>
          <w:szCs w:val="22"/>
        </w:rPr>
        <w:t>y</w:t>
      </w:r>
      <w:r w:rsidR="00C41756" w:rsidRPr="00496AE0">
        <w:rPr>
          <w:rFonts w:ascii="Arial Narrow" w:hAnsi="Arial Narrow"/>
          <w:sz w:val="22"/>
          <w:szCs w:val="22"/>
        </w:rPr>
        <w:t xml:space="preserve"> lub podnośnik do pojazdów ciężarowych, sprzęt do diagnostyki komputerowej, sprzęt do ustawiania geometrii kół, urządzenie do wymiany płynu hamulcowego, urządzenie do wymiany oleju silnikowego i przekładniowego, próbnik do badania akumulatorów i instalacji elektrycznej</w:t>
      </w:r>
      <w:r w:rsidR="00B44396" w:rsidRPr="00496AE0">
        <w:rPr>
          <w:rFonts w:ascii="Arial Narrow" w:hAnsi="Arial Narrow"/>
          <w:sz w:val="22"/>
          <w:szCs w:val="22"/>
        </w:rPr>
        <w:t xml:space="preserve">, </w:t>
      </w:r>
    </w:p>
    <w:p w14:paraId="199F2A2A" w14:textId="77777777" w:rsidR="007E6CC8" w:rsidRDefault="007E6CC8" w:rsidP="000F5D85">
      <w:pPr>
        <w:pStyle w:val="Tekstpodstawowywcity3"/>
        <w:numPr>
          <w:ilvl w:val="0"/>
          <w:numId w:val="15"/>
        </w:numPr>
        <w:spacing w:before="40" w:afterLines="40" w:after="96"/>
        <w:jc w:val="both"/>
        <w:rPr>
          <w:rFonts w:ascii="Arial Narrow" w:hAnsi="Arial Narrow"/>
          <w:sz w:val="22"/>
          <w:szCs w:val="22"/>
        </w:rPr>
      </w:pPr>
      <w:r w:rsidRPr="00496AE0">
        <w:rPr>
          <w:rFonts w:ascii="Arial Narrow" w:hAnsi="Arial Narrow"/>
          <w:sz w:val="22"/>
          <w:szCs w:val="22"/>
        </w:rPr>
        <w:t>Warsztat musi posiadać ogrodzony plac parkingowy/ halę w celu zabezpieczenia powierzonych p</w:t>
      </w:r>
      <w:r w:rsidR="00097D3B" w:rsidRPr="00496AE0">
        <w:rPr>
          <w:rFonts w:ascii="Arial Narrow" w:hAnsi="Arial Narrow"/>
          <w:sz w:val="22"/>
          <w:szCs w:val="22"/>
        </w:rPr>
        <w:t>o</w:t>
      </w:r>
      <w:r w:rsidRPr="00496AE0">
        <w:rPr>
          <w:rFonts w:ascii="Arial Narrow" w:hAnsi="Arial Narrow"/>
          <w:sz w:val="22"/>
          <w:szCs w:val="22"/>
        </w:rPr>
        <w:t>jazdów do naprawy.</w:t>
      </w:r>
    </w:p>
    <w:p w14:paraId="0A214156" w14:textId="77777777" w:rsidR="009441C2" w:rsidRPr="001B6C17" w:rsidRDefault="009441C2" w:rsidP="007F2AE8">
      <w:pPr>
        <w:pStyle w:val="Tekstpodstawowywcity3"/>
        <w:numPr>
          <w:ilvl w:val="0"/>
          <w:numId w:val="15"/>
        </w:numPr>
        <w:spacing w:before="40" w:afterLines="40" w:after="96"/>
        <w:ind w:left="499" w:hanging="357"/>
        <w:jc w:val="both"/>
        <w:rPr>
          <w:rFonts w:ascii="Arial Narrow" w:hAnsi="Arial Narrow"/>
          <w:sz w:val="22"/>
          <w:szCs w:val="22"/>
        </w:rPr>
      </w:pPr>
      <w:r w:rsidRPr="001B6C17">
        <w:rPr>
          <w:rFonts w:ascii="Arial Narrow" w:hAnsi="Arial Narrow"/>
          <w:sz w:val="22"/>
          <w:szCs w:val="22"/>
        </w:rPr>
        <w:t>Wykonawca zobowiązany jest do ubezpieczenia od Odpowiedzialności Cywilnej prowadzonej działalności gospodarczej w zakresie niewykonania lub nienależytego wykonania zobowiązania. Ubezpieczenie Odpowiedzialności Cywilnej powinno być rozszerzone o szkody powstałe w mieniu powierzonym.</w:t>
      </w:r>
    </w:p>
    <w:p w14:paraId="38D43CEF" w14:textId="09DFB00A" w:rsidR="009441C2" w:rsidRPr="001B6C17" w:rsidRDefault="009441C2" w:rsidP="007F2AE8">
      <w:pPr>
        <w:pStyle w:val="Tekstpodstawowywcity3"/>
        <w:numPr>
          <w:ilvl w:val="0"/>
          <w:numId w:val="15"/>
        </w:numPr>
        <w:spacing w:before="40" w:afterLines="40" w:after="96"/>
        <w:ind w:left="499" w:hanging="357"/>
        <w:jc w:val="both"/>
        <w:rPr>
          <w:rFonts w:ascii="Arial Narrow" w:hAnsi="Arial Narrow"/>
          <w:sz w:val="22"/>
          <w:szCs w:val="22"/>
        </w:rPr>
      </w:pPr>
      <w:r w:rsidRPr="001B6C17">
        <w:rPr>
          <w:rFonts w:ascii="Arial Narrow" w:hAnsi="Arial Narrow"/>
          <w:sz w:val="22"/>
          <w:szCs w:val="22"/>
        </w:rPr>
        <w:lastRenderedPageBreak/>
        <w:t>Wykonawca najpóźniej w dniu podpisania umowy zobowiązuje się do dostarczenia Zamawiającemu polisy Odpowiedzialności Cywilnej za szkody powstałe w mieniu powierzonym z sumą ubezpieczenia min. 100.000,00 zł.</w:t>
      </w:r>
      <w:r w:rsidR="005F7B12">
        <w:rPr>
          <w:rFonts w:ascii="Arial Narrow" w:hAnsi="Arial Narrow"/>
          <w:sz w:val="22"/>
          <w:szCs w:val="22"/>
        </w:rPr>
        <w:t xml:space="preserve"> </w:t>
      </w:r>
    </w:p>
    <w:p w14:paraId="41327B9C" w14:textId="77777777" w:rsidR="007A7A86" w:rsidRPr="001B6C17" w:rsidRDefault="009441C2" w:rsidP="007F2AE8">
      <w:pPr>
        <w:pStyle w:val="Tekstpodstawowywcity3"/>
        <w:numPr>
          <w:ilvl w:val="0"/>
          <w:numId w:val="15"/>
        </w:numPr>
        <w:spacing w:before="40" w:afterLines="40" w:after="96"/>
        <w:ind w:left="499" w:hanging="357"/>
        <w:jc w:val="both"/>
        <w:rPr>
          <w:rFonts w:ascii="Arial Narrow" w:hAnsi="Arial Narrow"/>
          <w:sz w:val="22"/>
          <w:szCs w:val="22"/>
        </w:rPr>
      </w:pPr>
      <w:r w:rsidRPr="001B6C17">
        <w:rPr>
          <w:rFonts w:ascii="Arial Narrow" w:hAnsi="Arial Narrow"/>
          <w:sz w:val="22"/>
          <w:szCs w:val="22"/>
        </w:rPr>
        <w:t>Jeżeli okres umowy ubezpieczeniowej przedłożonej Zamawiającemu wygasa przed końcem okresu obowiązywania umowy</w:t>
      </w:r>
      <w:r w:rsidR="00CF2651">
        <w:rPr>
          <w:rFonts w:ascii="Arial Narrow" w:hAnsi="Arial Narrow"/>
          <w:sz w:val="22"/>
          <w:szCs w:val="22"/>
        </w:rPr>
        <w:t xml:space="preserve"> serwisowej</w:t>
      </w:r>
      <w:r w:rsidRPr="001B6C17">
        <w:rPr>
          <w:rFonts w:ascii="Arial Narrow" w:hAnsi="Arial Narrow"/>
          <w:sz w:val="22"/>
          <w:szCs w:val="22"/>
        </w:rPr>
        <w:t>, Wykonawca jest zobowiązany do zawierania kolejnych umów ubezpieczeniowych przez cały okres realizacji umowy i przekazania kopii nowej polisy Zamawiającemu, w terminie 14 dni od daty jej zawarcia. Wszelkie koszty związane z zawarciem i utrzymaniem umowy ubezpieczeniowej ponosi Wykonawca.</w:t>
      </w:r>
    </w:p>
    <w:p w14:paraId="48BCE0E5" w14:textId="77777777" w:rsidR="00E00C2E" w:rsidRPr="00496AE0" w:rsidRDefault="00E00C2E" w:rsidP="007F2AE8">
      <w:pPr>
        <w:pStyle w:val="Tekstpodstawowywcity3"/>
        <w:numPr>
          <w:ilvl w:val="0"/>
          <w:numId w:val="15"/>
        </w:numPr>
        <w:spacing w:before="40" w:afterLines="40" w:after="96"/>
        <w:ind w:left="499" w:hanging="357"/>
        <w:jc w:val="both"/>
        <w:rPr>
          <w:rFonts w:ascii="Arial Narrow" w:hAnsi="Arial Narrow"/>
          <w:sz w:val="22"/>
          <w:szCs w:val="22"/>
        </w:rPr>
      </w:pPr>
      <w:r w:rsidRPr="00496AE0">
        <w:rPr>
          <w:rFonts w:ascii="Arial Narrow" w:hAnsi="Arial Narrow"/>
          <w:sz w:val="22"/>
          <w:szCs w:val="22"/>
        </w:rPr>
        <w:t xml:space="preserve">Wykonawca </w:t>
      </w:r>
      <w:r w:rsidR="00F33C4B" w:rsidRPr="00496AE0">
        <w:rPr>
          <w:rFonts w:ascii="Arial Narrow" w:hAnsi="Arial Narrow"/>
          <w:sz w:val="22"/>
          <w:szCs w:val="22"/>
        </w:rPr>
        <w:t>m</w:t>
      </w:r>
      <w:r w:rsidRPr="00496AE0">
        <w:rPr>
          <w:rFonts w:ascii="Arial Narrow" w:hAnsi="Arial Narrow"/>
          <w:sz w:val="22"/>
          <w:szCs w:val="22"/>
        </w:rPr>
        <w:t>usi posiadać odpowiednie oprzyrządowanie do</w:t>
      </w:r>
      <w:r w:rsidR="00F61B06" w:rsidRPr="00496AE0">
        <w:rPr>
          <w:rFonts w:ascii="Arial Narrow" w:hAnsi="Arial Narrow"/>
          <w:sz w:val="22"/>
          <w:szCs w:val="22"/>
        </w:rPr>
        <w:t xml:space="preserve"> diagnozowania usterek pojazdów</w:t>
      </w:r>
      <w:r w:rsidRPr="00496AE0">
        <w:rPr>
          <w:rFonts w:ascii="Arial Narrow" w:hAnsi="Arial Narrow"/>
          <w:sz w:val="22"/>
          <w:szCs w:val="22"/>
        </w:rPr>
        <w:t xml:space="preserve"> objętych przedmiotem zamówienia.</w:t>
      </w:r>
    </w:p>
    <w:p w14:paraId="110C8723" w14:textId="77777777" w:rsidR="00E00C2E" w:rsidRDefault="003167D3" w:rsidP="007F2AE8">
      <w:pPr>
        <w:pStyle w:val="Tekstpodstawowywcity3"/>
        <w:numPr>
          <w:ilvl w:val="0"/>
          <w:numId w:val="15"/>
        </w:numPr>
        <w:spacing w:before="40" w:afterLines="40" w:after="96"/>
        <w:ind w:left="499" w:hanging="357"/>
        <w:jc w:val="both"/>
        <w:rPr>
          <w:rFonts w:ascii="Arial Narrow" w:hAnsi="Arial Narrow"/>
          <w:sz w:val="22"/>
          <w:szCs w:val="22"/>
        </w:rPr>
      </w:pPr>
      <w:r w:rsidRPr="00496AE0">
        <w:rPr>
          <w:rFonts w:ascii="Arial Narrow" w:hAnsi="Arial Narrow"/>
          <w:sz w:val="22"/>
          <w:szCs w:val="22"/>
        </w:rPr>
        <w:t>Wykonawca m</w:t>
      </w:r>
      <w:r w:rsidR="00E00C2E" w:rsidRPr="00496AE0">
        <w:rPr>
          <w:rFonts w:ascii="Arial Narrow" w:hAnsi="Arial Narrow"/>
          <w:sz w:val="22"/>
          <w:szCs w:val="22"/>
        </w:rPr>
        <w:t>usi posiadać dostęp do wszelkich informacji technicznych, w tym właściwego (dedykowanego przez producenta danej marce/typowi sprzętu), aktualnego oprogramowania do wykonywania obsług i napraw.</w:t>
      </w:r>
    </w:p>
    <w:p w14:paraId="28A90A4E" w14:textId="77777777" w:rsidR="00E00C2E" w:rsidRPr="00496AE0" w:rsidRDefault="00E00C2E" w:rsidP="007F2AE8">
      <w:pPr>
        <w:pStyle w:val="Tekstpodstawowywcity3"/>
        <w:numPr>
          <w:ilvl w:val="0"/>
          <w:numId w:val="15"/>
        </w:numPr>
        <w:spacing w:before="40" w:afterLines="40" w:after="96"/>
        <w:ind w:left="499" w:hanging="357"/>
        <w:jc w:val="both"/>
        <w:rPr>
          <w:rFonts w:ascii="Arial Narrow" w:hAnsi="Arial Narrow"/>
          <w:sz w:val="22"/>
          <w:szCs w:val="22"/>
        </w:rPr>
      </w:pPr>
      <w:r w:rsidRPr="00496AE0">
        <w:rPr>
          <w:rFonts w:ascii="Arial Narrow" w:hAnsi="Arial Narrow"/>
          <w:sz w:val="22"/>
          <w:szCs w:val="22"/>
        </w:rPr>
        <w:t xml:space="preserve">Wykonawca ponosi odpowiedzialność (ryzyko utraty, uszkodzenia itp.) za </w:t>
      </w:r>
      <w:r w:rsidR="00826217" w:rsidRPr="00496AE0">
        <w:rPr>
          <w:rFonts w:ascii="Arial Narrow" w:hAnsi="Arial Narrow"/>
          <w:sz w:val="22"/>
          <w:szCs w:val="22"/>
        </w:rPr>
        <w:t>pojazdy</w:t>
      </w:r>
      <w:r w:rsidRPr="00496AE0">
        <w:rPr>
          <w:rFonts w:ascii="Arial Narrow" w:hAnsi="Arial Narrow"/>
          <w:sz w:val="22"/>
          <w:szCs w:val="22"/>
        </w:rPr>
        <w:t xml:space="preserve"> przekazane przez Zamawiającego celem wykonania usług, do czasu ich formalnego przyjęcia przez Zamawiającego, tj. do czasu potwierdzenia odbioru </w:t>
      </w:r>
      <w:r w:rsidR="00826217" w:rsidRPr="00496AE0">
        <w:rPr>
          <w:rFonts w:ascii="Arial Narrow" w:hAnsi="Arial Narrow"/>
          <w:sz w:val="22"/>
          <w:szCs w:val="22"/>
        </w:rPr>
        <w:t>pojazdu</w:t>
      </w:r>
      <w:r w:rsidRPr="00496AE0">
        <w:rPr>
          <w:rFonts w:ascii="Arial Narrow" w:hAnsi="Arial Narrow"/>
          <w:sz w:val="22"/>
          <w:szCs w:val="22"/>
        </w:rPr>
        <w:t xml:space="preserve"> przez przedstawiciela Zamawiającego na druku zlecenia naprawy.</w:t>
      </w:r>
    </w:p>
    <w:p w14:paraId="77FD1BD6" w14:textId="77777777" w:rsidR="0002073B" w:rsidRPr="00496AE0" w:rsidRDefault="00E00C2E" w:rsidP="007F2AE8">
      <w:pPr>
        <w:pStyle w:val="Tekstpodstawowywcity3"/>
        <w:numPr>
          <w:ilvl w:val="0"/>
          <w:numId w:val="15"/>
        </w:numPr>
        <w:spacing w:before="40" w:afterLines="40" w:after="96"/>
        <w:ind w:left="499" w:hanging="357"/>
        <w:jc w:val="both"/>
        <w:rPr>
          <w:rFonts w:ascii="Arial Narrow" w:hAnsi="Arial Narrow"/>
          <w:sz w:val="22"/>
          <w:szCs w:val="22"/>
        </w:rPr>
      </w:pPr>
      <w:r w:rsidRPr="00496AE0">
        <w:rPr>
          <w:rFonts w:ascii="Arial Narrow" w:hAnsi="Arial Narrow"/>
          <w:sz w:val="22"/>
          <w:szCs w:val="22"/>
        </w:rPr>
        <w:t xml:space="preserve">Wykonawca będzie świadczył usługi z wykorzystaniem fabrycznie nowych, oryginalnych części, o parametrach nie gorszych niż producenta, posiadających cechy określone w PN oraz posiadające wymagane prawem europejskim świadectwa jakości i certyfikaty (w tym te dotyczące bezpieczeństwa). Dopuszcza się użycie regenerowanych podzespołów </w:t>
      </w:r>
      <w:r w:rsidR="00CF242C" w:rsidRPr="00496AE0">
        <w:rPr>
          <w:rFonts w:ascii="Arial Narrow" w:hAnsi="Arial Narrow"/>
          <w:sz w:val="22"/>
          <w:szCs w:val="22"/>
        </w:rPr>
        <w:t>w uzgodnieniu z Zamawiającym</w:t>
      </w:r>
      <w:r w:rsidRPr="00496AE0">
        <w:rPr>
          <w:rFonts w:ascii="Arial Narrow" w:hAnsi="Arial Narrow"/>
          <w:sz w:val="22"/>
          <w:szCs w:val="22"/>
        </w:rPr>
        <w:t xml:space="preserve">. </w:t>
      </w:r>
    </w:p>
    <w:p w14:paraId="4421E836" w14:textId="77777777" w:rsidR="00E00C2E" w:rsidRPr="00496AE0" w:rsidRDefault="00E00C2E" w:rsidP="007F2AE8">
      <w:pPr>
        <w:pStyle w:val="Tekstpodstawowywcity3"/>
        <w:numPr>
          <w:ilvl w:val="0"/>
          <w:numId w:val="15"/>
        </w:numPr>
        <w:spacing w:before="40" w:afterLines="40" w:after="96"/>
        <w:ind w:left="499" w:hanging="357"/>
        <w:jc w:val="both"/>
        <w:rPr>
          <w:rFonts w:ascii="Arial Narrow" w:hAnsi="Arial Narrow"/>
          <w:sz w:val="22"/>
          <w:szCs w:val="22"/>
        </w:rPr>
      </w:pPr>
      <w:r w:rsidRPr="00496AE0">
        <w:rPr>
          <w:rFonts w:ascii="Arial Narrow" w:hAnsi="Arial Narrow"/>
          <w:sz w:val="22"/>
          <w:szCs w:val="22"/>
        </w:rPr>
        <w:t xml:space="preserve">Materiały eksploatacyjne użyte w czasie świadczenia usług muszą być zgodne z zaleceniem producenta </w:t>
      </w:r>
      <w:r w:rsidR="00826217" w:rsidRPr="00496AE0">
        <w:rPr>
          <w:rFonts w:ascii="Arial Narrow" w:hAnsi="Arial Narrow"/>
          <w:sz w:val="22"/>
          <w:szCs w:val="22"/>
        </w:rPr>
        <w:t>pojazdu</w:t>
      </w:r>
      <w:r w:rsidRPr="00496AE0">
        <w:rPr>
          <w:rFonts w:ascii="Arial Narrow" w:hAnsi="Arial Narrow"/>
          <w:sz w:val="22"/>
          <w:szCs w:val="22"/>
        </w:rPr>
        <w:t>.</w:t>
      </w:r>
    </w:p>
    <w:p w14:paraId="63D6490A" w14:textId="77777777" w:rsidR="007F7FCD" w:rsidRPr="00496AE0" w:rsidRDefault="00E00C2E" w:rsidP="007F2AE8">
      <w:pPr>
        <w:pStyle w:val="Tekstpodstawowywcity3"/>
        <w:numPr>
          <w:ilvl w:val="0"/>
          <w:numId w:val="15"/>
        </w:numPr>
        <w:spacing w:before="40" w:afterLines="40" w:after="96"/>
        <w:ind w:left="499" w:hanging="357"/>
        <w:jc w:val="both"/>
        <w:rPr>
          <w:rFonts w:ascii="Arial Narrow" w:hAnsi="Arial Narrow"/>
          <w:sz w:val="22"/>
          <w:szCs w:val="22"/>
        </w:rPr>
      </w:pPr>
      <w:r w:rsidRPr="00496AE0">
        <w:rPr>
          <w:rFonts w:ascii="Arial Narrow" w:hAnsi="Arial Narrow"/>
          <w:sz w:val="22"/>
          <w:szCs w:val="22"/>
        </w:rPr>
        <w:t>Materiały użyte w czasie świadczenia usług, a stanowiące zagrożenie dla środowiska naturalnego zostaną zutylizowane przez Wykonawcę.</w:t>
      </w:r>
    </w:p>
    <w:p w14:paraId="2EBCF447" w14:textId="2E4E6C63" w:rsidR="00DD2C01" w:rsidRPr="00496AE0" w:rsidRDefault="00E30314" w:rsidP="005247DE">
      <w:pPr>
        <w:spacing w:after="200" w:line="276" w:lineRule="auto"/>
        <w:jc w:val="both"/>
        <w:rPr>
          <w:rFonts w:ascii="Arial Narrow" w:hAnsi="Arial Narrow"/>
          <w:sz w:val="22"/>
          <w:szCs w:val="22"/>
        </w:rPr>
      </w:pPr>
      <w:r w:rsidRPr="00496AE0">
        <w:rPr>
          <w:rFonts w:ascii="Arial Narrow" w:hAnsi="Arial Narrow"/>
          <w:sz w:val="22"/>
          <w:szCs w:val="22"/>
        </w:rPr>
        <w:t>Pozostałe warunki świadczenia usług zawarte zostały we wzorze umowy.</w:t>
      </w:r>
      <w:r w:rsidR="004D144B">
        <w:rPr>
          <w:rFonts w:ascii="Arial Narrow" w:hAnsi="Arial Narrow"/>
          <w:sz w:val="22"/>
          <w:szCs w:val="22"/>
        </w:rPr>
        <w:t xml:space="preserve"> </w:t>
      </w:r>
    </w:p>
    <w:sectPr w:rsidR="00DD2C01" w:rsidRPr="00496AE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7A7F03" w14:textId="77777777" w:rsidR="00EE6880" w:rsidRDefault="00EE6880">
      <w:r>
        <w:separator/>
      </w:r>
    </w:p>
  </w:endnote>
  <w:endnote w:type="continuationSeparator" w:id="0">
    <w:p w14:paraId="5F32FDB0" w14:textId="77777777" w:rsidR="00EE6880" w:rsidRDefault="00EE68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PL">
    <w:altName w:val="Courier New"/>
    <w:charset w:val="00"/>
    <w:family w:val="swiss"/>
    <w:pitch w:val="variable"/>
    <w:sig w:usb0="00000007" w:usb1="00000000" w:usb2="00000000" w:usb3="00000000" w:csb0="0000001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34EB60" w14:textId="77777777" w:rsidR="00182AB1" w:rsidRDefault="00182AB1" w:rsidP="006D311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8368BFB" w14:textId="77777777" w:rsidR="00182AB1" w:rsidRDefault="00182AB1" w:rsidP="009B124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710D85" w14:textId="77777777" w:rsidR="00182AB1" w:rsidRDefault="003344A3" w:rsidP="009B124B">
    <w:pPr>
      <w:pStyle w:val="Stopka"/>
      <w:ind w:right="360"/>
    </w:pPr>
    <w:r>
      <w:t xml:space="preserve">                                                                                                                                                   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069CE2" w14:textId="77777777" w:rsidR="003344A3" w:rsidRDefault="003344A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AFED10" w14:textId="77777777" w:rsidR="00EE6880" w:rsidRDefault="00EE6880">
      <w:r>
        <w:separator/>
      </w:r>
    </w:p>
  </w:footnote>
  <w:footnote w:type="continuationSeparator" w:id="0">
    <w:p w14:paraId="327D6EDD" w14:textId="77777777" w:rsidR="00EE6880" w:rsidRDefault="00EE68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7D9240" w14:textId="77777777" w:rsidR="003344A3" w:rsidRDefault="003344A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474619" w14:textId="77777777" w:rsidR="003344A3" w:rsidRDefault="003344A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02447C" w14:textId="77777777" w:rsidR="003344A3" w:rsidRDefault="003344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72E72"/>
    <w:multiLevelType w:val="hybridMultilevel"/>
    <w:tmpl w:val="02FCCB9A"/>
    <w:lvl w:ilvl="0" w:tplc="B9B4ACC0">
      <w:start w:val="1"/>
      <w:numFmt w:val="decimal"/>
      <w:lvlText w:val="%1."/>
      <w:lvlJc w:val="left"/>
      <w:pPr>
        <w:tabs>
          <w:tab w:val="num" w:pos="361"/>
        </w:tabs>
        <w:ind w:left="36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1"/>
        </w:tabs>
        <w:ind w:left="1081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1"/>
        </w:tabs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1"/>
        </w:tabs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1"/>
        </w:tabs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1"/>
        </w:tabs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1"/>
        </w:tabs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1"/>
        </w:tabs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1"/>
        </w:tabs>
        <w:ind w:left="6121" w:hanging="180"/>
      </w:pPr>
    </w:lvl>
  </w:abstractNum>
  <w:abstractNum w:abstractNumId="1" w15:restartNumberingAfterBreak="0">
    <w:nsid w:val="0A9E13CB"/>
    <w:multiLevelType w:val="hybridMultilevel"/>
    <w:tmpl w:val="3EA4916E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E0E320C"/>
    <w:multiLevelType w:val="multilevel"/>
    <w:tmpl w:val="5B600E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26251DC0"/>
    <w:multiLevelType w:val="hybridMultilevel"/>
    <w:tmpl w:val="A11E99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A9482A"/>
    <w:multiLevelType w:val="hybridMultilevel"/>
    <w:tmpl w:val="B0206DC2"/>
    <w:lvl w:ilvl="0" w:tplc="04150019">
      <w:start w:val="1"/>
      <w:numFmt w:val="lowerLetter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81D2A08"/>
    <w:multiLevelType w:val="hybridMultilevel"/>
    <w:tmpl w:val="E842F042"/>
    <w:lvl w:ilvl="0" w:tplc="B9B4ACC0">
      <w:start w:val="1"/>
      <w:numFmt w:val="decimal"/>
      <w:lvlText w:val="%1."/>
      <w:lvlJc w:val="left"/>
      <w:pPr>
        <w:tabs>
          <w:tab w:val="num" w:pos="361"/>
        </w:tabs>
        <w:ind w:left="36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1"/>
        </w:tabs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1"/>
        </w:tabs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1"/>
        </w:tabs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1"/>
        </w:tabs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1"/>
        </w:tabs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1"/>
        </w:tabs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1"/>
        </w:tabs>
        <w:ind w:left="6121" w:hanging="180"/>
      </w:pPr>
    </w:lvl>
  </w:abstractNum>
  <w:abstractNum w:abstractNumId="6" w15:restartNumberingAfterBreak="0">
    <w:nsid w:val="2F313278"/>
    <w:multiLevelType w:val="hybridMultilevel"/>
    <w:tmpl w:val="A95CE24A"/>
    <w:lvl w:ilvl="0" w:tplc="30905C1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sz w:val="22"/>
      </w:rPr>
    </w:lvl>
    <w:lvl w:ilvl="1" w:tplc="D2F208B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0487CD0"/>
    <w:multiLevelType w:val="multilevel"/>
    <w:tmpl w:val="6838C11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33D64EA5"/>
    <w:multiLevelType w:val="multilevel"/>
    <w:tmpl w:val="A44A3F0E"/>
    <w:lvl w:ilvl="0">
      <w:start w:val="2"/>
      <w:numFmt w:val="decimal"/>
      <w:lvlText w:val="%1"/>
      <w:lvlJc w:val="left"/>
      <w:pPr>
        <w:ind w:left="360" w:hanging="360"/>
      </w:pPr>
      <w:rPr>
        <w:rFonts w:ascii="Arial" w:hAnsi="Arial" w:cs="Arial" w:hint="default"/>
        <w:b w:val="0"/>
        <w:sz w:val="20"/>
      </w:rPr>
    </w:lvl>
    <w:lvl w:ilvl="1">
      <w:start w:val="1"/>
      <w:numFmt w:val="decimal"/>
      <w:lvlText w:val="%1.%2"/>
      <w:lvlJc w:val="left"/>
      <w:pPr>
        <w:ind w:left="717" w:hanging="360"/>
      </w:pPr>
      <w:rPr>
        <w:rFonts w:ascii="Arial" w:hAnsi="Arial" w:cs="Arial" w:hint="default"/>
        <w:b w:val="0"/>
        <w:sz w:val="20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ascii="Arial" w:hAnsi="Arial" w:cs="Arial" w:hint="default"/>
        <w:b w:val="0"/>
        <w:sz w:val="20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ascii="Arial" w:hAnsi="Arial" w:cs="Arial" w:hint="default"/>
        <w:b w:val="0"/>
        <w:sz w:val="20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ascii="Arial" w:hAnsi="Arial" w:cs="Arial" w:hint="default"/>
        <w:b w:val="0"/>
        <w:sz w:val="20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ascii="Arial" w:hAnsi="Arial" w:cs="Arial" w:hint="default"/>
        <w:b w:val="0"/>
        <w:sz w:val="20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ascii="Arial" w:hAnsi="Arial" w:cs="Arial" w:hint="default"/>
        <w:b w:val="0"/>
        <w:sz w:val="20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ascii="Arial" w:hAnsi="Arial" w:cs="Arial" w:hint="default"/>
        <w:b w:val="0"/>
        <w:sz w:val="20"/>
      </w:rPr>
    </w:lvl>
    <w:lvl w:ilvl="8">
      <w:start w:val="1"/>
      <w:numFmt w:val="decimal"/>
      <w:lvlText w:val="%1.%2.%3.%4.%5.%6.%7.%8.%9"/>
      <w:lvlJc w:val="left"/>
      <w:pPr>
        <w:ind w:left="4296" w:hanging="1440"/>
      </w:pPr>
      <w:rPr>
        <w:rFonts w:ascii="Arial" w:hAnsi="Arial" w:cs="Arial" w:hint="default"/>
        <w:b w:val="0"/>
        <w:sz w:val="20"/>
      </w:rPr>
    </w:lvl>
  </w:abstractNum>
  <w:abstractNum w:abstractNumId="9" w15:restartNumberingAfterBreak="0">
    <w:nsid w:val="42C42CB8"/>
    <w:multiLevelType w:val="hybridMultilevel"/>
    <w:tmpl w:val="8AAEC0E6"/>
    <w:lvl w:ilvl="0" w:tplc="4F9A23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CC16DA"/>
    <w:multiLevelType w:val="hybridMultilevel"/>
    <w:tmpl w:val="8A74F0AE"/>
    <w:lvl w:ilvl="0" w:tplc="59C68E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4AD68A5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E582F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64E66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5C2940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37E0B4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4123D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0A2EF8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FF68E3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5B73BBC"/>
    <w:multiLevelType w:val="hybridMultilevel"/>
    <w:tmpl w:val="DC4E5EDE"/>
    <w:lvl w:ilvl="0" w:tplc="305808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9EC961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color w:val="auto"/>
        <w:sz w:val="18"/>
        <w:szCs w:val="18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9580AAF"/>
    <w:multiLevelType w:val="hybridMultilevel"/>
    <w:tmpl w:val="315A995A"/>
    <w:lvl w:ilvl="0" w:tplc="B418A1BE">
      <w:start w:val="1"/>
      <w:numFmt w:val="bullet"/>
      <w:lvlText w:val="-"/>
      <w:lvlJc w:val="left"/>
      <w:pPr>
        <w:ind w:left="4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87EF9C6">
      <w:start w:val="1"/>
      <w:numFmt w:val="bullet"/>
      <w:lvlText w:val="o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B12C0BC">
      <w:start w:val="1"/>
      <w:numFmt w:val="bullet"/>
      <w:lvlText w:val="▪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BC3752">
      <w:start w:val="1"/>
      <w:numFmt w:val="bullet"/>
      <w:lvlText w:val="•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1BA22BC">
      <w:start w:val="1"/>
      <w:numFmt w:val="bullet"/>
      <w:lvlText w:val="o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BC46DCE">
      <w:start w:val="1"/>
      <w:numFmt w:val="bullet"/>
      <w:lvlText w:val="▪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7B29732">
      <w:start w:val="1"/>
      <w:numFmt w:val="bullet"/>
      <w:lvlText w:val="•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E6EA66">
      <w:start w:val="1"/>
      <w:numFmt w:val="bullet"/>
      <w:lvlText w:val="o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3E6BBC6">
      <w:start w:val="1"/>
      <w:numFmt w:val="bullet"/>
      <w:lvlText w:val="▪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B5966BB"/>
    <w:multiLevelType w:val="multilevel"/>
    <w:tmpl w:val="E086166C"/>
    <w:lvl w:ilvl="0">
      <w:start w:val="1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14" w15:restartNumberingAfterBreak="0">
    <w:nsid w:val="4C331065"/>
    <w:multiLevelType w:val="multilevel"/>
    <w:tmpl w:val="627831F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96" w:hanging="1440"/>
      </w:pPr>
      <w:rPr>
        <w:rFonts w:hint="default"/>
      </w:rPr>
    </w:lvl>
  </w:abstractNum>
  <w:abstractNum w:abstractNumId="15" w15:restartNumberingAfterBreak="0">
    <w:nsid w:val="544238F6"/>
    <w:multiLevelType w:val="hybridMultilevel"/>
    <w:tmpl w:val="FF62E7C6"/>
    <w:lvl w:ilvl="0" w:tplc="39EC713A">
      <w:start w:val="7"/>
      <w:numFmt w:val="decimal"/>
      <w:lvlText w:val="%1."/>
      <w:lvlJc w:val="left"/>
      <w:pPr>
        <w:ind w:left="785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6" w15:restartNumberingAfterBreak="0">
    <w:nsid w:val="56442403"/>
    <w:multiLevelType w:val="hybridMultilevel"/>
    <w:tmpl w:val="CC52F2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E20DAD"/>
    <w:multiLevelType w:val="hybridMultilevel"/>
    <w:tmpl w:val="C874C06A"/>
    <w:lvl w:ilvl="0" w:tplc="F822D9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B5223C"/>
    <w:multiLevelType w:val="hybridMultilevel"/>
    <w:tmpl w:val="2CC28CE6"/>
    <w:lvl w:ilvl="0" w:tplc="FB98BD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748EF61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8A985356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DB66727"/>
    <w:multiLevelType w:val="hybridMultilevel"/>
    <w:tmpl w:val="6D446A04"/>
    <w:lvl w:ilvl="0" w:tplc="5A5043C6">
      <w:start w:val="1"/>
      <w:numFmt w:val="decimal"/>
      <w:lvlText w:val="%1."/>
      <w:lvlJc w:val="left"/>
      <w:pPr>
        <w:ind w:left="3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20" w15:restartNumberingAfterBreak="0">
    <w:nsid w:val="66422BD4"/>
    <w:multiLevelType w:val="multilevel"/>
    <w:tmpl w:val="BB6E17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720"/>
      </w:pPr>
      <w:rPr>
        <w:rFonts w:ascii="Times New Roman" w:hAnsi="Times New Roman" w:cs="Times New Roman"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ascii="Times New Roman" w:hAnsi="Times New Roman" w:cs="Times New Roman"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080"/>
      </w:pPr>
      <w:rPr>
        <w:rFonts w:ascii="Times New Roman" w:hAnsi="Times New Roman" w:cs="Times New Roman"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440"/>
      </w:pPr>
      <w:rPr>
        <w:rFonts w:ascii="Times New Roman" w:hAnsi="Times New Roman" w:cs="Times New Roman"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060"/>
        </w:tabs>
        <w:ind w:left="3060" w:hanging="1440"/>
      </w:pPr>
      <w:rPr>
        <w:rFonts w:ascii="Times New Roman" w:hAnsi="Times New Roman" w:cs="Times New Roman"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600"/>
        </w:tabs>
        <w:ind w:left="3600" w:hanging="1800"/>
      </w:pPr>
      <w:rPr>
        <w:rFonts w:ascii="Times New Roman" w:hAnsi="Times New Roman" w:cs="Times New Roman" w:hint="default"/>
        <w:b w:val="0"/>
        <w:sz w:val="24"/>
      </w:rPr>
    </w:lvl>
  </w:abstractNum>
  <w:abstractNum w:abstractNumId="21" w15:restartNumberingAfterBreak="0">
    <w:nsid w:val="695B12B0"/>
    <w:multiLevelType w:val="hybridMultilevel"/>
    <w:tmpl w:val="022EDB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305AE1"/>
    <w:multiLevelType w:val="hybridMultilevel"/>
    <w:tmpl w:val="BA1E81EC"/>
    <w:lvl w:ilvl="0" w:tplc="1FC41A42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60242D"/>
    <w:multiLevelType w:val="hybridMultilevel"/>
    <w:tmpl w:val="8A2A0904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733A570A"/>
    <w:multiLevelType w:val="hybridMultilevel"/>
    <w:tmpl w:val="68CCC5E2"/>
    <w:lvl w:ilvl="0" w:tplc="B9B4ACC0">
      <w:start w:val="1"/>
      <w:numFmt w:val="decimal"/>
      <w:lvlText w:val="%1."/>
      <w:lvlJc w:val="left"/>
      <w:pPr>
        <w:tabs>
          <w:tab w:val="num" w:pos="361"/>
        </w:tabs>
        <w:ind w:left="36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9">
      <w:start w:val="1"/>
      <w:numFmt w:val="lowerLetter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5336D1A"/>
    <w:multiLevelType w:val="multilevel"/>
    <w:tmpl w:val="9B0CA7F8"/>
    <w:lvl w:ilvl="0">
      <w:start w:val="2"/>
      <w:numFmt w:val="decimal"/>
      <w:lvlText w:val="%1"/>
      <w:lvlJc w:val="left"/>
      <w:pPr>
        <w:ind w:left="360" w:hanging="360"/>
      </w:pPr>
      <w:rPr>
        <w:rFonts w:ascii="Arial" w:hAnsi="Arial" w:cs="Arial" w:hint="default"/>
        <w:b w:val="0"/>
        <w:sz w:val="20"/>
      </w:rPr>
    </w:lvl>
    <w:lvl w:ilvl="1">
      <w:start w:val="1"/>
      <w:numFmt w:val="decimal"/>
      <w:lvlText w:val="%1.%2"/>
      <w:lvlJc w:val="left"/>
      <w:pPr>
        <w:ind w:left="717" w:hanging="360"/>
      </w:pPr>
      <w:rPr>
        <w:rFonts w:ascii="Arial" w:hAnsi="Arial" w:cs="Arial" w:hint="default"/>
        <w:b w:val="0"/>
        <w:sz w:val="20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ascii="Arial" w:hAnsi="Arial" w:cs="Arial" w:hint="default"/>
        <w:b w:val="0"/>
        <w:sz w:val="20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ascii="Arial" w:hAnsi="Arial" w:cs="Arial" w:hint="default"/>
        <w:b w:val="0"/>
        <w:sz w:val="20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ascii="Arial" w:hAnsi="Arial" w:cs="Arial" w:hint="default"/>
        <w:b w:val="0"/>
        <w:sz w:val="20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ascii="Arial" w:hAnsi="Arial" w:cs="Arial" w:hint="default"/>
        <w:b w:val="0"/>
        <w:sz w:val="20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ascii="Arial" w:hAnsi="Arial" w:cs="Arial" w:hint="default"/>
        <w:b w:val="0"/>
        <w:sz w:val="20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ascii="Arial" w:hAnsi="Arial" w:cs="Arial" w:hint="default"/>
        <w:b w:val="0"/>
        <w:sz w:val="20"/>
      </w:rPr>
    </w:lvl>
    <w:lvl w:ilvl="8">
      <w:start w:val="1"/>
      <w:numFmt w:val="decimal"/>
      <w:lvlText w:val="%1.%2.%3.%4.%5.%6.%7.%8.%9"/>
      <w:lvlJc w:val="left"/>
      <w:pPr>
        <w:ind w:left="4296" w:hanging="1440"/>
      </w:pPr>
      <w:rPr>
        <w:rFonts w:ascii="Arial" w:hAnsi="Arial" w:cs="Arial" w:hint="default"/>
        <w:b w:val="0"/>
        <w:sz w:val="20"/>
      </w:rPr>
    </w:lvl>
  </w:abstractNum>
  <w:abstractNum w:abstractNumId="26" w15:restartNumberingAfterBreak="0">
    <w:nsid w:val="79853DD7"/>
    <w:multiLevelType w:val="hybridMultilevel"/>
    <w:tmpl w:val="61C2AF3E"/>
    <w:lvl w:ilvl="0" w:tplc="04150017">
      <w:start w:val="1"/>
      <w:numFmt w:val="lowerLetter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7" w15:restartNumberingAfterBreak="0">
    <w:nsid w:val="7E252300"/>
    <w:multiLevelType w:val="hybridMultilevel"/>
    <w:tmpl w:val="0370176E"/>
    <w:lvl w:ilvl="0" w:tplc="44282532">
      <w:start w:val="1"/>
      <w:numFmt w:val="lowerLetter"/>
      <w:lvlText w:val="%1)"/>
      <w:lvlJc w:val="left"/>
      <w:pPr>
        <w:ind w:left="721" w:hanging="360"/>
      </w:pPr>
      <w:rPr>
        <w:rFonts w:ascii="Arial Narrow" w:eastAsia="Times New Roman" w:hAnsi="Arial Narrow" w:cs="Arial"/>
      </w:rPr>
    </w:lvl>
    <w:lvl w:ilvl="1" w:tplc="04150019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num w:numId="1" w16cid:durableId="536623340">
    <w:abstractNumId w:val="20"/>
  </w:num>
  <w:num w:numId="2" w16cid:durableId="103039745">
    <w:abstractNumId w:val="2"/>
  </w:num>
  <w:num w:numId="3" w16cid:durableId="1168056524">
    <w:abstractNumId w:val="7"/>
  </w:num>
  <w:num w:numId="4" w16cid:durableId="1815758801">
    <w:abstractNumId w:val="25"/>
  </w:num>
  <w:num w:numId="5" w16cid:durableId="1763715895">
    <w:abstractNumId w:val="3"/>
  </w:num>
  <w:num w:numId="6" w16cid:durableId="33017883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60219889">
    <w:abstractNumId w:val="6"/>
  </w:num>
  <w:num w:numId="8" w16cid:durableId="788739331">
    <w:abstractNumId w:val="13"/>
  </w:num>
  <w:num w:numId="9" w16cid:durableId="1824614959">
    <w:abstractNumId w:val="18"/>
  </w:num>
  <w:num w:numId="10" w16cid:durableId="1372537546">
    <w:abstractNumId w:val="8"/>
  </w:num>
  <w:num w:numId="11" w16cid:durableId="1908490770">
    <w:abstractNumId w:val="14"/>
  </w:num>
  <w:num w:numId="12" w16cid:durableId="1590624655">
    <w:abstractNumId w:val="5"/>
  </w:num>
  <w:num w:numId="13" w16cid:durableId="2115589262">
    <w:abstractNumId w:val="17"/>
  </w:num>
  <w:num w:numId="14" w16cid:durableId="436294804">
    <w:abstractNumId w:val="9"/>
  </w:num>
  <w:num w:numId="15" w16cid:durableId="127431362">
    <w:abstractNumId w:val="22"/>
  </w:num>
  <w:num w:numId="16" w16cid:durableId="1240556005">
    <w:abstractNumId w:val="21"/>
  </w:num>
  <w:num w:numId="17" w16cid:durableId="1357805131">
    <w:abstractNumId w:val="23"/>
  </w:num>
  <w:num w:numId="18" w16cid:durableId="2133940773">
    <w:abstractNumId w:val="1"/>
  </w:num>
  <w:num w:numId="19" w16cid:durableId="217085195">
    <w:abstractNumId w:val="15"/>
  </w:num>
  <w:num w:numId="20" w16cid:durableId="1811751911">
    <w:abstractNumId w:val="12"/>
  </w:num>
  <w:num w:numId="21" w16cid:durableId="36510743">
    <w:abstractNumId w:val="19"/>
  </w:num>
  <w:num w:numId="22" w16cid:durableId="1675843876">
    <w:abstractNumId w:val="0"/>
  </w:num>
  <w:num w:numId="23" w16cid:durableId="2075657521">
    <w:abstractNumId w:val="24"/>
  </w:num>
  <w:num w:numId="24" w16cid:durableId="1181578956">
    <w:abstractNumId w:val="27"/>
  </w:num>
  <w:num w:numId="25" w16cid:durableId="892160545">
    <w:abstractNumId w:val="26"/>
  </w:num>
  <w:num w:numId="26" w16cid:durableId="622881426">
    <w:abstractNumId w:val="10"/>
  </w:num>
  <w:num w:numId="27" w16cid:durableId="937450525">
    <w:abstractNumId w:val="4"/>
  </w:num>
  <w:num w:numId="28" w16cid:durableId="24041453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14304"/>
    <w:rsid w:val="00001166"/>
    <w:rsid w:val="0000181C"/>
    <w:rsid w:val="00004A20"/>
    <w:rsid w:val="00011D45"/>
    <w:rsid w:val="00013115"/>
    <w:rsid w:val="00013B5F"/>
    <w:rsid w:val="00014AE5"/>
    <w:rsid w:val="00014F8D"/>
    <w:rsid w:val="00015757"/>
    <w:rsid w:val="00017E9C"/>
    <w:rsid w:val="0002073B"/>
    <w:rsid w:val="00020D6F"/>
    <w:rsid w:val="00021CB0"/>
    <w:rsid w:val="00022630"/>
    <w:rsid w:val="00022A66"/>
    <w:rsid w:val="00022D97"/>
    <w:rsid w:val="0002506F"/>
    <w:rsid w:val="000269BD"/>
    <w:rsid w:val="00027C20"/>
    <w:rsid w:val="000314B2"/>
    <w:rsid w:val="000315AF"/>
    <w:rsid w:val="0003320F"/>
    <w:rsid w:val="00033299"/>
    <w:rsid w:val="00033D01"/>
    <w:rsid w:val="00034A4D"/>
    <w:rsid w:val="00034B61"/>
    <w:rsid w:val="00035498"/>
    <w:rsid w:val="00036333"/>
    <w:rsid w:val="000371E7"/>
    <w:rsid w:val="00037CC9"/>
    <w:rsid w:val="00041546"/>
    <w:rsid w:val="00043427"/>
    <w:rsid w:val="00043769"/>
    <w:rsid w:val="00045B54"/>
    <w:rsid w:val="00046D0F"/>
    <w:rsid w:val="00050598"/>
    <w:rsid w:val="00050812"/>
    <w:rsid w:val="00050954"/>
    <w:rsid w:val="000521CE"/>
    <w:rsid w:val="0005357D"/>
    <w:rsid w:val="000544B5"/>
    <w:rsid w:val="00054C07"/>
    <w:rsid w:val="00055814"/>
    <w:rsid w:val="000559B5"/>
    <w:rsid w:val="00055CF0"/>
    <w:rsid w:val="00056423"/>
    <w:rsid w:val="00057357"/>
    <w:rsid w:val="000653F3"/>
    <w:rsid w:val="00065AFA"/>
    <w:rsid w:val="00065DB5"/>
    <w:rsid w:val="00065DFC"/>
    <w:rsid w:val="000667F4"/>
    <w:rsid w:val="000669FB"/>
    <w:rsid w:val="00066F68"/>
    <w:rsid w:val="00067905"/>
    <w:rsid w:val="00067C4D"/>
    <w:rsid w:val="00071EAA"/>
    <w:rsid w:val="0007467A"/>
    <w:rsid w:val="000753DC"/>
    <w:rsid w:val="000754CA"/>
    <w:rsid w:val="00076A32"/>
    <w:rsid w:val="00080C48"/>
    <w:rsid w:val="00080E54"/>
    <w:rsid w:val="0008215C"/>
    <w:rsid w:val="00084225"/>
    <w:rsid w:val="00087E4D"/>
    <w:rsid w:val="00090D4D"/>
    <w:rsid w:val="00095264"/>
    <w:rsid w:val="00095437"/>
    <w:rsid w:val="00096F34"/>
    <w:rsid w:val="000971DA"/>
    <w:rsid w:val="00097D3B"/>
    <w:rsid w:val="00097F34"/>
    <w:rsid w:val="000A12AB"/>
    <w:rsid w:val="000A250A"/>
    <w:rsid w:val="000A5447"/>
    <w:rsid w:val="000A58BD"/>
    <w:rsid w:val="000A69C2"/>
    <w:rsid w:val="000A6C2C"/>
    <w:rsid w:val="000B0047"/>
    <w:rsid w:val="000B14A3"/>
    <w:rsid w:val="000B20EF"/>
    <w:rsid w:val="000B26AB"/>
    <w:rsid w:val="000B3832"/>
    <w:rsid w:val="000B55DB"/>
    <w:rsid w:val="000B5FD1"/>
    <w:rsid w:val="000B79EA"/>
    <w:rsid w:val="000B7BA6"/>
    <w:rsid w:val="000C2A3C"/>
    <w:rsid w:val="000C2B46"/>
    <w:rsid w:val="000C2F53"/>
    <w:rsid w:val="000C388C"/>
    <w:rsid w:val="000C4E8C"/>
    <w:rsid w:val="000C544B"/>
    <w:rsid w:val="000D0D9B"/>
    <w:rsid w:val="000D1BEA"/>
    <w:rsid w:val="000D3C0D"/>
    <w:rsid w:val="000D41D6"/>
    <w:rsid w:val="000D4DF4"/>
    <w:rsid w:val="000D548B"/>
    <w:rsid w:val="000E282B"/>
    <w:rsid w:val="000E378B"/>
    <w:rsid w:val="000E585F"/>
    <w:rsid w:val="000E61B6"/>
    <w:rsid w:val="000E73DE"/>
    <w:rsid w:val="000E7E42"/>
    <w:rsid w:val="000F0CF5"/>
    <w:rsid w:val="000F21F0"/>
    <w:rsid w:val="000F220B"/>
    <w:rsid w:val="000F25DB"/>
    <w:rsid w:val="000F3E2D"/>
    <w:rsid w:val="000F49DB"/>
    <w:rsid w:val="000F553D"/>
    <w:rsid w:val="000F58F6"/>
    <w:rsid w:val="000F5B18"/>
    <w:rsid w:val="000F5D85"/>
    <w:rsid w:val="000F6421"/>
    <w:rsid w:val="000F730F"/>
    <w:rsid w:val="000F738D"/>
    <w:rsid w:val="001000A0"/>
    <w:rsid w:val="00100672"/>
    <w:rsid w:val="00100A3D"/>
    <w:rsid w:val="001010AE"/>
    <w:rsid w:val="00101D1B"/>
    <w:rsid w:val="00106116"/>
    <w:rsid w:val="00107480"/>
    <w:rsid w:val="00110783"/>
    <w:rsid w:val="00111521"/>
    <w:rsid w:val="00111A2D"/>
    <w:rsid w:val="00115287"/>
    <w:rsid w:val="001166EE"/>
    <w:rsid w:val="001179F2"/>
    <w:rsid w:val="001215AE"/>
    <w:rsid w:val="00121729"/>
    <w:rsid w:val="00122117"/>
    <w:rsid w:val="001228E1"/>
    <w:rsid w:val="001238EC"/>
    <w:rsid w:val="0013515A"/>
    <w:rsid w:val="00135B1E"/>
    <w:rsid w:val="001366BC"/>
    <w:rsid w:val="001420DF"/>
    <w:rsid w:val="00142B8B"/>
    <w:rsid w:val="0014483B"/>
    <w:rsid w:val="00144994"/>
    <w:rsid w:val="001459DD"/>
    <w:rsid w:val="001474AA"/>
    <w:rsid w:val="00147E34"/>
    <w:rsid w:val="00150A55"/>
    <w:rsid w:val="0015311E"/>
    <w:rsid w:val="00154EC1"/>
    <w:rsid w:val="0015550B"/>
    <w:rsid w:val="00156186"/>
    <w:rsid w:val="001564BC"/>
    <w:rsid w:val="00157C29"/>
    <w:rsid w:val="00157DD5"/>
    <w:rsid w:val="001619DA"/>
    <w:rsid w:val="00164606"/>
    <w:rsid w:val="00166266"/>
    <w:rsid w:val="00166B86"/>
    <w:rsid w:val="00167A58"/>
    <w:rsid w:val="001703D3"/>
    <w:rsid w:val="0017076F"/>
    <w:rsid w:val="00170923"/>
    <w:rsid w:val="00170AC9"/>
    <w:rsid w:val="001711B6"/>
    <w:rsid w:val="001722BC"/>
    <w:rsid w:val="0017397A"/>
    <w:rsid w:val="0017770B"/>
    <w:rsid w:val="00181883"/>
    <w:rsid w:val="00181D86"/>
    <w:rsid w:val="00182500"/>
    <w:rsid w:val="00182AB1"/>
    <w:rsid w:val="001835B2"/>
    <w:rsid w:val="00186FB3"/>
    <w:rsid w:val="00187DAC"/>
    <w:rsid w:val="00190F75"/>
    <w:rsid w:val="00190F77"/>
    <w:rsid w:val="0019102D"/>
    <w:rsid w:val="00192577"/>
    <w:rsid w:val="001A306E"/>
    <w:rsid w:val="001A4796"/>
    <w:rsid w:val="001A4FF8"/>
    <w:rsid w:val="001A50C4"/>
    <w:rsid w:val="001A71D2"/>
    <w:rsid w:val="001A786D"/>
    <w:rsid w:val="001A7B6C"/>
    <w:rsid w:val="001B1984"/>
    <w:rsid w:val="001B3121"/>
    <w:rsid w:val="001B3193"/>
    <w:rsid w:val="001B4752"/>
    <w:rsid w:val="001B5288"/>
    <w:rsid w:val="001B6C17"/>
    <w:rsid w:val="001B78BF"/>
    <w:rsid w:val="001B7C45"/>
    <w:rsid w:val="001C0C7A"/>
    <w:rsid w:val="001C24C1"/>
    <w:rsid w:val="001C4292"/>
    <w:rsid w:val="001C4475"/>
    <w:rsid w:val="001C462A"/>
    <w:rsid w:val="001C505C"/>
    <w:rsid w:val="001D1380"/>
    <w:rsid w:val="001D1C63"/>
    <w:rsid w:val="001D2566"/>
    <w:rsid w:val="001D33E4"/>
    <w:rsid w:val="001D3658"/>
    <w:rsid w:val="001D3C63"/>
    <w:rsid w:val="001D4198"/>
    <w:rsid w:val="001D483F"/>
    <w:rsid w:val="001D4F55"/>
    <w:rsid w:val="001D5A53"/>
    <w:rsid w:val="001D65F3"/>
    <w:rsid w:val="001D78BC"/>
    <w:rsid w:val="001E03EF"/>
    <w:rsid w:val="001E086C"/>
    <w:rsid w:val="001E0B25"/>
    <w:rsid w:val="001E3038"/>
    <w:rsid w:val="001E338E"/>
    <w:rsid w:val="001E3E50"/>
    <w:rsid w:val="001E4E8B"/>
    <w:rsid w:val="001E502E"/>
    <w:rsid w:val="001E5730"/>
    <w:rsid w:val="001E6AE7"/>
    <w:rsid w:val="001E7C5C"/>
    <w:rsid w:val="001F0210"/>
    <w:rsid w:val="001F0D66"/>
    <w:rsid w:val="001F1CB7"/>
    <w:rsid w:val="001F29B8"/>
    <w:rsid w:val="001F3A3E"/>
    <w:rsid w:val="001F608B"/>
    <w:rsid w:val="001F639C"/>
    <w:rsid w:val="001F63C4"/>
    <w:rsid w:val="001F69D1"/>
    <w:rsid w:val="001F7421"/>
    <w:rsid w:val="001F7CDD"/>
    <w:rsid w:val="002009A9"/>
    <w:rsid w:val="00201263"/>
    <w:rsid w:val="00201367"/>
    <w:rsid w:val="00202AA9"/>
    <w:rsid w:val="0020305A"/>
    <w:rsid w:val="00203A8D"/>
    <w:rsid w:val="0020520D"/>
    <w:rsid w:val="002059C0"/>
    <w:rsid w:val="00205E27"/>
    <w:rsid w:val="00205FB9"/>
    <w:rsid w:val="00207054"/>
    <w:rsid w:val="00210D21"/>
    <w:rsid w:val="002136B5"/>
    <w:rsid w:val="002151DD"/>
    <w:rsid w:val="0021525B"/>
    <w:rsid w:val="002163F7"/>
    <w:rsid w:val="00216EB1"/>
    <w:rsid w:val="0022149E"/>
    <w:rsid w:val="00223452"/>
    <w:rsid w:val="00224D39"/>
    <w:rsid w:val="002271B1"/>
    <w:rsid w:val="00227685"/>
    <w:rsid w:val="00232C2A"/>
    <w:rsid w:val="00233DAA"/>
    <w:rsid w:val="00234458"/>
    <w:rsid w:val="00235DCE"/>
    <w:rsid w:val="002368B4"/>
    <w:rsid w:val="002379FD"/>
    <w:rsid w:val="002426AF"/>
    <w:rsid w:val="002428CD"/>
    <w:rsid w:val="0024542D"/>
    <w:rsid w:val="00245A3C"/>
    <w:rsid w:val="0024626B"/>
    <w:rsid w:val="00246E86"/>
    <w:rsid w:val="00251226"/>
    <w:rsid w:val="00251CB7"/>
    <w:rsid w:val="00251DBF"/>
    <w:rsid w:val="00252AF1"/>
    <w:rsid w:val="00252B1C"/>
    <w:rsid w:val="002535B2"/>
    <w:rsid w:val="002537DE"/>
    <w:rsid w:val="00253A6E"/>
    <w:rsid w:val="00254A86"/>
    <w:rsid w:val="00255008"/>
    <w:rsid w:val="002559C1"/>
    <w:rsid w:val="00257F16"/>
    <w:rsid w:val="00261396"/>
    <w:rsid w:val="0026247B"/>
    <w:rsid w:val="002640F6"/>
    <w:rsid w:val="00264B78"/>
    <w:rsid w:val="002661AF"/>
    <w:rsid w:val="0027337A"/>
    <w:rsid w:val="0027344E"/>
    <w:rsid w:val="00276C45"/>
    <w:rsid w:val="00276F88"/>
    <w:rsid w:val="00283A02"/>
    <w:rsid w:val="00283E86"/>
    <w:rsid w:val="00284391"/>
    <w:rsid w:val="00284F4C"/>
    <w:rsid w:val="002854F4"/>
    <w:rsid w:val="00285D39"/>
    <w:rsid w:val="00286B1D"/>
    <w:rsid w:val="002871EE"/>
    <w:rsid w:val="002875FC"/>
    <w:rsid w:val="00287915"/>
    <w:rsid w:val="00290908"/>
    <w:rsid w:val="00291421"/>
    <w:rsid w:val="00291AE5"/>
    <w:rsid w:val="0029460B"/>
    <w:rsid w:val="00295761"/>
    <w:rsid w:val="002A17F3"/>
    <w:rsid w:val="002A188D"/>
    <w:rsid w:val="002A2DA4"/>
    <w:rsid w:val="002A455C"/>
    <w:rsid w:val="002A6F2B"/>
    <w:rsid w:val="002B1849"/>
    <w:rsid w:val="002B1CCB"/>
    <w:rsid w:val="002B2CD0"/>
    <w:rsid w:val="002B47ED"/>
    <w:rsid w:val="002B49BC"/>
    <w:rsid w:val="002B5474"/>
    <w:rsid w:val="002B6921"/>
    <w:rsid w:val="002C034C"/>
    <w:rsid w:val="002C12DA"/>
    <w:rsid w:val="002C38C8"/>
    <w:rsid w:val="002C4C29"/>
    <w:rsid w:val="002C60D0"/>
    <w:rsid w:val="002C6709"/>
    <w:rsid w:val="002C6C84"/>
    <w:rsid w:val="002D176C"/>
    <w:rsid w:val="002D23B5"/>
    <w:rsid w:val="002D373D"/>
    <w:rsid w:val="002D5CD7"/>
    <w:rsid w:val="002D6072"/>
    <w:rsid w:val="002D61EC"/>
    <w:rsid w:val="002E2387"/>
    <w:rsid w:val="002E248E"/>
    <w:rsid w:val="002E3EC8"/>
    <w:rsid w:val="002E5594"/>
    <w:rsid w:val="002F042A"/>
    <w:rsid w:val="002F2586"/>
    <w:rsid w:val="002F5641"/>
    <w:rsid w:val="002F5BD2"/>
    <w:rsid w:val="002F6CFA"/>
    <w:rsid w:val="002F7220"/>
    <w:rsid w:val="003050D6"/>
    <w:rsid w:val="00305248"/>
    <w:rsid w:val="003052CC"/>
    <w:rsid w:val="00305AEC"/>
    <w:rsid w:val="00307C2A"/>
    <w:rsid w:val="00307D81"/>
    <w:rsid w:val="003104A5"/>
    <w:rsid w:val="00310FCF"/>
    <w:rsid w:val="00312017"/>
    <w:rsid w:val="00314DA9"/>
    <w:rsid w:val="00315309"/>
    <w:rsid w:val="00315757"/>
    <w:rsid w:val="003167D3"/>
    <w:rsid w:val="00321C16"/>
    <w:rsid w:val="0032397D"/>
    <w:rsid w:val="00323DB9"/>
    <w:rsid w:val="003240B6"/>
    <w:rsid w:val="00324330"/>
    <w:rsid w:val="003266F9"/>
    <w:rsid w:val="00326F72"/>
    <w:rsid w:val="0032768A"/>
    <w:rsid w:val="003316E3"/>
    <w:rsid w:val="0033256E"/>
    <w:rsid w:val="0033360A"/>
    <w:rsid w:val="00333628"/>
    <w:rsid w:val="003344A3"/>
    <w:rsid w:val="00334C75"/>
    <w:rsid w:val="0033527B"/>
    <w:rsid w:val="00337049"/>
    <w:rsid w:val="00337861"/>
    <w:rsid w:val="00340973"/>
    <w:rsid w:val="003415CE"/>
    <w:rsid w:val="003444E6"/>
    <w:rsid w:val="00346615"/>
    <w:rsid w:val="00347FE5"/>
    <w:rsid w:val="0035258A"/>
    <w:rsid w:val="003626F5"/>
    <w:rsid w:val="00363818"/>
    <w:rsid w:val="00365277"/>
    <w:rsid w:val="00366260"/>
    <w:rsid w:val="00366AE2"/>
    <w:rsid w:val="00370CE2"/>
    <w:rsid w:val="0037152B"/>
    <w:rsid w:val="00372273"/>
    <w:rsid w:val="00375529"/>
    <w:rsid w:val="00376750"/>
    <w:rsid w:val="00376DA1"/>
    <w:rsid w:val="003806EA"/>
    <w:rsid w:val="003815FB"/>
    <w:rsid w:val="00381A8A"/>
    <w:rsid w:val="00381B7F"/>
    <w:rsid w:val="00381F1A"/>
    <w:rsid w:val="00382A8A"/>
    <w:rsid w:val="00385CD3"/>
    <w:rsid w:val="00391CAD"/>
    <w:rsid w:val="00393E81"/>
    <w:rsid w:val="00394781"/>
    <w:rsid w:val="00395A50"/>
    <w:rsid w:val="00397566"/>
    <w:rsid w:val="003A0B01"/>
    <w:rsid w:val="003A13DE"/>
    <w:rsid w:val="003A4EED"/>
    <w:rsid w:val="003A5097"/>
    <w:rsid w:val="003A57B9"/>
    <w:rsid w:val="003A6097"/>
    <w:rsid w:val="003A6428"/>
    <w:rsid w:val="003B0524"/>
    <w:rsid w:val="003B6801"/>
    <w:rsid w:val="003C272C"/>
    <w:rsid w:val="003C297E"/>
    <w:rsid w:val="003C330E"/>
    <w:rsid w:val="003C3793"/>
    <w:rsid w:val="003C44CB"/>
    <w:rsid w:val="003C5169"/>
    <w:rsid w:val="003C694D"/>
    <w:rsid w:val="003D0B6B"/>
    <w:rsid w:val="003D2F0A"/>
    <w:rsid w:val="003D3D8F"/>
    <w:rsid w:val="003D40EB"/>
    <w:rsid w:val="003D5324"/>
    <w:rsid w:val="003D732D"/>
    <w:rsid w:val="003D7495"/>
    <w:rsid w:val="003E0658"/>
    <w:rsid w:val="003E12C4"/>
    <w:rsid w:val="003E1FFA"/>
    <w:rsid w:val="003E2393"/>
    <w:rsid w:val="003E3CE2"/>
    <w:rsid w:val="003E3E04"/>
    <w:rsid w:val="003E4699"/>
    <w:rsid w:val="003E62B2"/>
    <w:rsid w:val="003E6E1C"/>
    <w:rsid w:val="003F0423"/>
    <w:rsid w:val="003F146B"/>
    <w:rsid w:val="003F2527"/>
    <w:rsid w:val="003F2785"/>
    <w:rsid w:val="003F44A5"/>
    <w:rsid w:val="003F47E0"/>
    <w:rsid w:val="003F4803"/>
    <w:rsid w:val="003F780F"/>
    <w:rsid w:val="00403069"/>
    <w:rsid w:val="00406988"/>
    <w:rsid w:val="0041245B"/>
    <w:rsid w:val="004144CB"/>
    <w:rsid w:val="00414F13"/>
    <w:rsid w:val="00415BD1"/>
    <w:rsid w:val="00420413"/>
    <w:rsid w:val="00421865"/>
    <w:rsid w:val="00424A2D"/>
    <w:rsid w:val="00424DE8"/>
    <w:rsid w:val="00427AB1"/>
    <w:rsid w:val="00431FF8"/>
    <w:rsid w:val="0043277F"/>
    <w:rsid w:val="004342DD"/>
    <w:rsid w:val="00434AEC"/>
    <w:rsid w:val="00434B5D"/>
    <w:rsid w:val="00436379"/>
    <w:rsid w:val="00436A02"/>
    <w:rsid w:val="0043738B"/>
    <w:rsid w:val="00437602"/>
    <w:rsid w:val="0044071D"/>
    <w:rsid w:val="004407E1"/>
    <w:rsid w:val="00441E12"/>
    <w:rsid w:val="00442096"/>
    <w:rsid w:val="0044264D"/>
    <w:rsid w:val="004434CE"/>
    <w:rsid w:val="00444549"/>
    <w:rsid w:val="004450FD"/>
    <w:rsid w:val="00446C43"/>
    <w:rsid w:val="00447E88"/>
    <w:rsid w:val="004511EA"/>
    <w:rsid w:val="00453CF9"/>
    <w:rsid w:val="00454811"/>
    <w:rsid w:val="00455394"/>
    <w:rsid w:val="00456FF1"/>
    <w:rsid w:val="0046024D"/>
    <w:rsid w:val="00462666"/>
    <w:rsid w:val="00467D16"/>
    <w:rsid w:val="00467D7F"/>
    <w:rsid w:val="00471DE0"/>
    <w:rsid w:val="004776DE"/>
    <w:rsid w:val="00483079"/>
    <w:rsid w:val="00483E49"/>
    <w:rsid w:val="004840DA"/>
    <w:rsid w:val="00485C9C"/>
    <w:rsid w:val="004865D2"/>
    <w:rsid w:val="0048777A"/>
    <w:rsid w:val="00487A22"/>
    <w:rsid w:val="0049259A"/>
    <w:rsid w:val="0049336C"/>
    <w:rsid w:val="00495427"/>
    <w:rsid w:val="00496AE0"/>
    <w:rsid w:val="004A16A1"/>
    <w:rsid w:val="004A2674"/>
    <w:rsid w:val="004A283D"/>
    <w:rsid w:val="004A2A30"/>
    <w:rsid w:val="004A4DB5"/>
    <w:rsid w:val="004A4E8F"/>
    <w:rsid w:val="004A4FB9"/>
    <w:rsid w:val="004A55DF"/>
    <w:rsid w:val="004A577F"/>
    <w:rsid w:val="004A6C99"/>
    <w:rsid w:val="004B1033"/>
    <w:rsid w:val="004B28D9"/>
    <w:rsid w:val="004B4A6B"/>
    <w:rsid w:val="004B6F24"/>
    <w:rsid w:val="004B7739"/>
    <w:rsid w:val="004C1432"/>
    <w:rsid w:val="004C175E"/>
    <w:rsid w:val="004D144B"/>
    <w:rsid w:val="004D27B2"/>
    <w:rsid w:val="004D4566"/>
    <w:rsid w:val="004D57F2"/>
    <w:rsid w:val="004D68F2"/>
    <w:rsid w:val="004D77DB"/>
    <w:rsid w:val="004E049B"/>
    <w:rsid w:val="004E293F"/>
    <w:rsid w:val="004E2DD5"/>
    <w:rsid w:val="004E3A56"/>
    <w:rsid w:val="004E4ECB"/>
    <w:rsid w:val="004E5E33"/>
    <w:rsid w:val="004E6255"/>
    <w:rsid w:val="004E63FB"/>
    <w:rsid w:val="004E6954"/>
    <w:rsid w:val="004E7BC0"/>
    <w:rsid w:val="004F0C7B"/>
    <w:rsid w:val="004F1012"/>
    <w:rsid w:val="004F31D7"/>
    <w:rsid w:val="004F38C2"/>
    <w:rsid w:val="004F3AC0"/>
    <w:rsid w:val="004F56C8"/>
    <w:rsid w:val="004F5E6E"/>
    <w:rsid w:val="004F65DC"/>
    <w:rsid w:val="004F6B34"/>
    <w:rsid w:val="004F7AB7"/>
    <w:rsid w:val="00500734"/>
    <w:rsid w:val="00502117"/>
    <w:rsid w:val="00502260"/>
    <w:rsid w:val="00502C31"/>
    <w:rsid w:val="00503718"/>
    <w:rsid w:val="00503A71"/>
    <w:rsid w:val="005047F9"/>
    <w:rsid w:val="00504C59"/>
    <w:rsid w:val="005066CC"/>
    <w:rsid w:val="00506F6D"/>
    <w:rsid w:val="00512E5B"/>
    <w:rsid w:val="005132C1"/>
    <w:rsid w:val="00514304"/>
    <w:rsid w:val="00514516"/>
    <w:rsid w:val="005159E9"/>
    <w:rsid w:val="005175EA"/>
    <w:rsid w:val="005175EE"/>
    <w:rsid w:val="00517A7D"/>
    <w:rsid w:val="00522EEC"/>
    <w:rsid w:val="005237C1"/>
    <w:rsid w:val="00524043"/>
    <w:rsid w:val="005247DE"/>
    <w:rsid w:val="0052750B"/>
    <w:rsid w:val="00527542"/>
    <w:rsid w:val="005278F5"/>
    <w:rsid w:val="005301BD"/>
    <w:rsid w:val="00530A95"/>
    <w:rsid w:val="005316F2"/>
    <w:rsid w:val="00533A67"/>
    <w:rsid w:val="005341B1"/>
    <w:rsid w:val="0053483F"/>
    <w:rsid w:val="00536DD7"/>
    <w:rsid w:val="005376C9"/>
    <w:rsid w:val="00537964"/>
    <w:rsid w:val="00537F4F"/>
    <w:rsid w:val="00544342"/>
    <w:rsid w:val="005464EC"/>
    <w:rsid w:val="00546910"/>
    <w:rsid w:val="00546B12"/>
    <w:rsid w:val="0054762B"/>
    <w:rsid w:val="005503D8"/>
    <w:rsid w:val="00550F75"/>
    <w:rsid w:val="00551441"/>
    <w:rsid w:val="00552B44"/>
    <w:rsid w:val="005533E6"/>
    <w:rsid w:val="00555E8B"/>
    <w:rsid w:val="00556263"/>
    <w:rsid w:val="00556966"/>
    <w:rsid w:val="005569C4"/>
    <w:rsid w:val="00556D7E"/>
    <w:rsid w:val="005614F3"/>
    <w:rsid w:val="00567D24"/>
    <w:rsid w:val="00570169"/>
    <w:rsid w:val="00570B35"/>
    <w:rsid w:val="00570F5A"/>
    <w:rsid w:val="00570FE4"/>
    <w:rsid w:val="00572257"/>
    <w:rsid w:val="005734DE"/>
    <w:rsid w:val="005753A0"/>
    <w:rsid w:val="005754CF"/>
    <w:rsid w:val="00580622"/>
    <w:rsid w:val="00581A85"/>
    <w:rsid w:val="005837D1"/>
    <w:rsid w:val="00583FF3"/>
    <w:rsid w:val="005860B0"/>
    <w:rsid w:val="005867F4"/>
    <w:rsid w:val="00587854"/>
    <w:rsid w:val="00587EE8"/>
    <w:rsid w:val="00590445"/>
    <w:rsid w:val="00591166"/>
    <w:rsid w:val="005916C1"/>
    <w:rsid w:val="005926D0"/>
    <w:rsid w:val="00592C55"/>
    <w:rsid w:val="0059474C"/>
    <w:rsid w:val="005950DD"/>
    <w:rsid w:val="005972C8"/>
    <w:rsid w:val="005A11FC"/>
    <w:rsid w:val="005A20CB"/>
    <w:rsid w:val="005A27AA"/>
    <w:rsid w:val="005A4451"/>
    <w:rsid w:val="005A5663"/>
    <w:rsid w:val="005A5C84"/>
    <w:rsid w:val="005A6DE2"/>
    <w:rsid w:val="005A77E7"/>
    <w:rsid w:val="005B0723"/>
    <w:rsid w:val="005B24D9"/>
    <w:rsid w:val="005B34C8"/>
    <w:rsid w:val="005B4203"/>
    <w:rsid w:val="005B6E1B"/>
    <w:rsid w:val="005C16C3"/>
    <w:rsid w:val="005C2E53"/>
    <w:rsid w:val="005C4558"/>
    <w:rsid w:val="005C47B3"/>
    <w:rsid w:val="005C4FA8"/>
    <w:rsid w:val="005C7FBD"/>
    <w:rsid w:val="005D106C"/>
    <w:rsid w:val="005D16D8"/>
    <w:rsid w:val="005D1FFE"/>
    <w:rsid w:val="005D276E"/>
    <w:rsid w:val="005D2D4B"/>
    <w:rsid w:val="005D514D"/>
    <w:rsid w:val="005D5FFD"/>
    <w:rsid w:val="005D660C"/>
    <w:rsid w:val="005E2745"/>
    <w:rsid w:val="005E2F70"/>
    <w:rsid w:val="005F0718"/>
    <w:rsid w:val="005F0FFE"/>
    <w:rsid w:val="005F10C0"/>
    <w:rsid w:val="005F13CE"/>
    <w:rsid w:val="005F157C"/>
    <w:rsid w:val="005F1F24"/>
    <w:rsid w:val="005F3932"/>
    <w:rsid w:val="005F3E82"/>
    <w:rsid w:val="005F4171"/>
    <w:rsid w:val="005F5342"/>
    <w:rsid w:val="005F66E5"/>
    <w:rsid w:val="005F7B12"/>
    <w:rsid w:val="005F7D78"/>
    <w:rsid w:val="0060178D"/>
    <w:rsid w:val="00601E56"/>
    <w:rsid w:val="006032AB"/>
    <w:rsid w:val="00611BF4"/>
    <w:rsid w:val="00611D44"/>
    <w:rsid w:val="00614AFA"/>
    <w:rsid w:val="006159BE"/>
    <w:rsid w:val="006216AD"/>
    <w:rsid w:val="00621A21"/>
    <w:rsid w:val="00622FBA"/>
    <w:rsid w:val="00623590"/>
    <w:rsid w:val="00623F2E"/>
    <w:rsid w:val="0062424D"/>
    <w:rsid w:val="0062487B"/>
    <w:rsid w:val="0062658F"/>
    <w:rsid w:val="006268A3"/>
    <w:rsid w:val="006269A0"/>
    <w:rsid w:val="0063109D"/>
    <w:rsid w:val="006314C7"/>
    <w:rsid w:val="006334F0"/>
    <w:rsid w:val="00634DD3"/>
    <w:rsid w:val="00637526"/>
    <w:rsid w:val="00640668"/>
    <w:rsid w:val="006407AC"/>
    <w:rsid w:val="00641F2C"/>
    <w:rsid w:val="00643BF9"/>
    <w:rsid w:val="00645EA7"/>
    <w:rsid w:val="00647664"/>
    <w:rsid w:val="00647713"/>
    <w:rsid w:val="006506AE"/>
    <w:rsid w:val="006542E3"/>
    <w:rsid w:val="00654F93"/>
    <w:rsid w:val="006562AC"/>
    <w:rsid w:val="006565B8"/>
    <w:rsid w:val="0065771F"/>
    <w:rsid w:val="0066018C"/>
    <w:rsid w:val="006601FD"/>
    <w:rsid w:val="006612C0"/>
    <w:rsid w:val="006616DC"/>
    <w:rsid w:val="00662E6F"/>
    <w:rsid w:val="00663A96"/>
    <w:rsid w:val="006648CB"/>
    <w:rsid w:val="00665149"/>
    <w:rsid w:val="0067136B"/>
    <w:rsid w:val="00671428"/>
    <w:rsid w:val="00671467"/>
    <w:rsid w:val="00673B14"/>
    <w:rsid w:val="00675797"/>
    <w:rsid w:val="00677AB8"/>
    <w:rsid w:val="00680F1B"/>
    <w:rsid w:val="00682630"/>
    <w:rsid w:val="0068309A"/>
    <w:rsid w:val="006843BE"/>
    <w:rsid w:val="00685F8E"/>
    <w:rsid w:val="00690323"/>
    <w:rsid w:val="00691861"/>
    <w:rsid w:val="00694C2A"/>
    <w:rsid w:val="00695545"/>
    <w:rsid w:val="006A0530"/>
    <w:rsid w:val="006A17BA"/>
    <w:rsid w:val="006A1957"/>
    <w:rsid w:val="006A4050"/>
    <w:rsid w:val="006A4269"/>
    <w:rsid w:val="006A43E8"/>
    <w:rsid w:val="006A4ADF"/>
    <w:rsid w:val="006A519A"/>
    <w:rsid w:val="006A59CC"/>
    <w:rsid w:val="006A7960"/>
    <w:rsid w:val="006B18DD"/>
    <w:rsid w:val="006B3D88"/>
    <w:rsid w:val="006B40D6"/>
    <w:rsid w:val="006B4FBC"/>
    <w:rsid w:val="006C1030"/>
    <w:rsid w:val="006C2861"/>
    <w:rsid w:val="006C40B7"/>
    <w:rsid w:val="006C49DE"/>
    <w:rsid w:val="006C4BD1"/>
    <w:rsid w:val="006C5F52"/>
    <w:rsid w:val="006D0095"/>
    <w:rsid w:val="006D017A"/>
    <w:rsid w:val="006D0B03"/>
    <w:rsid w:val="006D2075"/>
    <w:rsid w:val="006D311E"/>
    <w:rsid w:val="006D3772"/>
    <w:rsid w:val="006D38B2"/>
    <w:rsid w:val="006D3D61"/>
    <w:rsid w:val="006D5B0F"/>
    <w:rsid w:val="006D6593"/>
    <w:rsid w:val="006D65DD"/>
    <w:rsid w:val="006D7486"/>
    <w:rsid w:val="006E4CC8"/>
    <w:rsid w:val="006E506C"/>
    <w:rsid w:val="006E734E"/>
    <w:rsid w:val="006F1B16"/>
    <w:rsid w:val="006F250A"/>
    <w:rsid w:val="006F2707"/>
    <w:rsid w:val="006F3C2C"/>
    <w:rsid w:val="006F6FDC"/>
    <w:rsid w:val="00700867"/>
    <w:rsid w:val="00703233"/>
    <w:rsid w:val="0070423D"/>
    <w:rsid w:val="00705031"/>
    <w:rsid w:val="007054F1"/>
    <w:rsid w:val="00710CFA"/>
    <w:rsid w:val="00710DEF"/>
    <w:rsid w:val="0071194B"/>
    <w:rsid w:val="00712956"/>
    <w:rsid w:val="007131F0"/>
    <w:rsid w:val="007148B5"/>
    <w:rsid w:val="007150F4"/>
    <w:rsid w:val="00716628"/>
    <w:rsid w:val="00724BC9"/>
    <w:rsid w:val="00724E9D"/>
    <w:rsid w:val="00725163"/>
    <w:rsid w:val="0072563C"/>
    <w:rsid w:val="007256AD"/>
    <w:rsid w:val="007260D8"/>
    <w:rsid w:val="00732F9F"/>
    <w:rsid w:val="00740E02"/>
    <w:rsid w:val="007426A4"/>
    <w:rsid w:val="00744955"/>
    <w:rsid w:val="00744F99"/>
    <w:rsid w:val="007500B1"/>
    <w:rsid w:val="007502DF"/>
    <w:rsid w:val="00750F2E"/>
    <w:rsid w:val="00753091"/>
    <w:rsid w:val="00754826"/>
    <w:rsid w:val="00754A6B"/>
    <w:rsid w:val="00755638"/>
    <w:rsid w:val="007559C3"/>
    <w:rsid w:val="00756863"/>
    <w:rsid w:val="00757B09"/>
    <w:rsid w:val="007626AC"/>
    <w:rsid w:val="007633C0"/>
    <w:rsid w:val="00764144"/>
    <w:rsid w:val="007651DD"/>
    <w:rsid w:val="00766507"/>
    <w:rsid w:val="00767C9A"/>
    <w:rsid w:val="007704F2"/>
    <w:rsid w:val="007727C1"/>
    <w:rsid w:val="0077304B"/>
    <w:rsid w:val="0077398F"/>
    <w:rsid w:val="00775C87"/>
    <w:rsid w:val="00777368"/>
    <w:rsid w:val="007814FE"/>
    <w:rsid w:val="0078396F"/>
    <w:rsid w:val="00783B55"/>
    <w:rsid w:val="00783BB9"/>
    <w:rsid w:val="00785767"/>
    <w:rsid w:val="00786262"/>
    <w:rsid w:val="00786796"/>
    <w:rsid w:val="00791C12"/>
    <w:rsid w:val="00792072"/>
    <w:rsid w:val="0079226A"/>
    <w:rsid w:val="007936BA"/>
    <w:rsid w:val="00795959"/>
    <w:rsid w:val="00796D4B"/>
    <w:rsid w:val="00797185"/>
    <w:rsid w:val="00797E79"/>
    <w:rsid w:val="007A00F6"/>
    <w:rsid w:val="007A0444"/>
    <w:rsid w:val="007A0515"/>
    <w:rsid w:val="007A2366"/>
    <w:rsid w:val="007A4416"/>
    <w:rsid w:val="007A608B"/>
    <w:rsid w:val="007A7A86"/>
    <w:rsid w:val="007B0035"/>
    <w:rsid w:val="007B0837"/>
    <w:rsid w:val="007B0EFD"/>
    <w:rsid w:val="007B0FC2"/>
    <w:rsid w:val="007B216A"/>
    <w:rsid w:val="007B27AD"/>
    <w:rsid w:val="007B4D4A"/>
    <w:rsid w:val="007B53D0"/>
    <w:rsid w:val="007C04CD"/>
    <w:rsid w:val="007C128C"/>
    <w:rsid w:val="007C1332"/>
    <w:rsid w:val="007C1785"/>
    <w:rsid w:val="007C27D8"/>
    <w:rsid w:val="007C3BF5"/>
    <w:rsid w:val="007C4CDB"/>
    <w:rsid w:val="007C5171"/>
    <w:rsid w:val="007C710F"/>
    <w:rsid w:val="007D22B5"/>
    <w:rsid w:val="007D36E2"/>
    <w:rsid w:val="007D3A23"/>
    <w:rsid w:val="007D41D5"/>
    <w:rsid w:val="007D46C4"/>
    <w:rsid w:val="007D55DA"/>
    <w:rsid w:val="007E11DB"/>
    <w:rsid w:val="007E1FC9"/>
    <w:rsid w:val="007E3664"/>
    <w:rsid w:val="007E394D"/>
    <w:rsid w:val="007E481D"/>
    <w:rsid w:val="007E6CC8"/>
    <w:rsid w:val="007E6F6C"/>
    <w:rsid w:val="007E74FA"/>
    <w:rsid w:val="007F263F"/>
    <w:rsid w:val="007F26B1"/>
    <w:rsid w:val="007F2AE8"/>
    <w:rsid w:val="007F35E7"/>
    <w:rsid w:val="007F7F13"/>
    <w:rsid w:val="007F7FCD"/>
    <w:rsid w:val="0080020B"/>
    <w:rsid w:val="00800260"/>
    <w:rsid w:val="00800FF3"/>
    <w:rsid w:val="008016AE"/>
    <w:rsid w:val="008029F5"/>
    <w:rsid w:val="00803FD2"/>
    <w:rsid w:val="008041E1"/>
    <w:rsid w:val="00806373"/>
    <w:rsid w:val="00806700"/>
    <w:rsid w:val="00806F1D"/>
    <w:rsid w:val="00807E65"/>
    <w:rsid w:val="0081232A"/>
    <w:rsid w:val="00813E93"/>
    <w:rsid w:val="00814612"/>
    <w:rsid w:val="00815781"/>
    <w:rsid w:val="00815D51"/>
    <w:rsid w:val="00816DA5"/>
    <w:rsid w:val="008173FB"/>
    <w:rsid w:val="00817DFA"/>
    <w:rsid w:val="00820559"/>
    <w:rsid w:val="00820CCE"/>
    <w:rsid w:val="00822072"/>
    <w:rsid w:val="008235B7"/>
    <w:rsid w:val="00826175"/>
    <w:rsid w:val="00826217"/>
    <w:rsid w:val="00830E5F"/>
    <w:rsid w:val="00832E3C"/>
    <w:rsid w:val="008335CD"/>
    <w:rsid w:val="008337A9"/>
    <w:rsid w:val="00833FB3"/>
    <w:rsid w:val="008358F0"/>
    <w:rsid w:val="008368DD"/>
    <w:rsid w:val="008378FF"/>
    <w:rsid w:val="00840693"/>
    <w:rsid w:val="00841D4A"/>
    <w:rsid w:val="00842E4E"/>
    <w:rsid w:val="00843BBC"/>
    <w:rsid w:val="0084551D"/>
    <w:rsid w:val="00846CB2"/>
    <w:rsid w:val="00854438"/>
    <w:rsid w:val="008554B3"/>
    <w:rsid w:val="00856249"/>
    <w:rsid w:val="0085719B"/>
    <w:rsid w:val="00857527"/>
    <w:rsid w:val="00857AFB"/>
    <w:rsid w:val="00862720"/>
    <w:rsid w:val="008639FC"/>
    <w:rsid w:val="00866AE0"/>
    <w:rsid w:val="00866D1A"/>
    <w:rsid w:val="008672B0"/>
    <w:rsid w:val="00870472"/>
    <w:rsid w:val="0087341F"/>
    <w:rsid w:val="00873B80"/>
    <w:rsid w:val="00874B2C"/>
    <w:rsid w:val="008763C3"/>
    <w:rsid w:val="00876429"/>
    <w:rsid w:val="0088372F"/>
    <w:rsid w:val="008846F4"/>
    <w:rsid w:val="00885EF9"/>
    <w:rsid w:val="00886C40"/>
    <w:rsid w:val="008870C6"/>
    <w:rsid w:val="008874FD"/>
    <w:rsid w:val="00890D54"/>
    <w:rsid w:val="008925A0"/>
    <w:rsid w:val="0089318C"/>
    <w:rsid w:val="00894B3A"/>
    <w:rsid w:val="00896208"/>
    <w:rsid w:val="00897CC0"/>
    <w:rsid w:val="008A145D"/>
    <w:rsid w:val="008A1E77"/>
    <w:rsid w:val="008A3314"/>
    <w:rsid w:val="008A3529"/>
    <w:rsid w:val="008A44E2"/>
    <w:rsid w:val="008A499B"/>
    <w:rsid w:val="008A5237"/>
    <w:rsid w:val="008A679F"/>
    <w:rsid w:val="008A69FE"/>
    <w:rsid w:val="008A6BEA"/>
    <w:rsid w:val="008B0B90"/>
    <w:rsid w:val="008B0B95"/>
    <w:rsid w:val="008B2031"/>
    <w:rsid w:val="008B2696"/>
    <w:rsid w:val="008B38C8"/>
    <w:rsid w:val="008B39ED"/>
    <w:rsid w:val="008B4F7B"/>
    <w:rsid w:val="008B62B3"/>
    <w:rsid w:val="008C1417"/>
    <w:rsid w:val="008C28CA"/>
    <w:rsid w:val="008C2D28"/>
    <w:rsid w:val="008C5431"/>
    <w:rsid w:val="008C696F"/>
    <w:rsid w:val="008C698F"/>
    <w:rsid w:val="008C72F0"/>
    <w:rsid w:val="008C7C8E"/>
    <w:rsid w:val="008D12C5"/>
    <w:rsid w:val="008D1487"/>
    <w:rsid w:val="008D2A18"/>
    <w:rsid w:val="008D481C"/>
    <w:rsid w:val="008D55A0"/>
    <w:rsid w:val="008D7A36"/>
    <w:rsid w:val="008D7F8D"/>
    <w:rsid w:val="008E5712"/>
    <w:rsid w:val="008E625A"/>
    <w:rsid w:val="008E7C40"/>
    <w:rsid w:val="008E7C4F"/>
    <w:rsid w:val="008F0BB8"/>
    <w:rsid w:val="008F1138"/>
    <w:rsid w:val="008F2449"/>
    <w:rsid w:val="008F55CE"/>
    <w:rsid w:val="008F5EB9"/>
    <w:rsid w:val="008F6B2D"/>
    <w:rsid w:val="008F7CB0"/>
    <w:rsid w:val="009030F9"/>
    <w:rsid w:val="00903A6A"/>
    <w:rsid w:val="00904060"/>
    <w:rsid w:val="00904F0B"/>
    <w:rsid w:val="00905565"/>
    <w:rsid w:val="0090615D"/>
    <w:rsid w:val="0090675E"/>
    <w:rsid w:val="00906DF4"/>
    <w:rsid w:val="009073A3"/>
    <w:rsid w:val="0091033C"/>
    <w:rsid w:val="00913C92"/>
    <w:rsid w:val="00914E5C"/>
    <w:rsid w:val="00915FB2"/>
    <w:rsid w:val="0091684D"/>
    <w:rsid w:val="0092196C"/>
    <w:rsid w:val="00923E7E"/>
    <w:rsid w:val="00924F30"/>
    <w:rsid w:val="00931E36"/>
    <w:rsid w:val="00932066"/>
    <w:rsid w:val="009321EC"/>
    <w:rsid w:val="009339CE"/>
    <w:rsid w:val="00934B4E"/>
    <w:rsid w:val="00934F97"/>
    <w:rsid w:val="00935E22"/>
    <w:rsid w:val="009369A2"/>
    <w:rsid w:val="00936DDF"/>
    <w:rsid w:val="00937ABE"/>
    <w:rsid w:val="0094007F"/>
    <w:rsid w:val="00942F39"/>
    <w:rsid w:val="009441C2"/>
    <w:rsid w:val="00944829"/>
    <w:rsid w:val="00947071"/>
    <w:rsid w:val="009501D5"/>
    <w:rsid w:val="0095055B"/>
    <w:rsid w:val="00953CDE"/>
    <w:rsid w:val="00953D74"/>
    <w:rsid w:val="00954259"/>
    <w:rsid w:val="009545AF"/>
    <w:rsid w:val="009558E6"/>
    <w:rsid w:val="00961008"/>
    <w:rsid w:val="009623D7"/>
    <w:rsid w:val="00963C58"/>
    <w:rsid w:val="0096423D"/>
    <w:rsid w:val="00964D96"/>
    <w:rsid w:val="009659AA"/>
    <w:rsid w:val="00965E7E"/>
    <w:rsid w:val="00966448"/>
    <w:rsid w:val="0096647F"/>
    <w:rsid w:val="00966CE2"/>
    <w:rsid w:val="0097062F"/>
    <w:rsid w:val="00970D21"/>
    <w:rsid w:val="00971114"/>
    <w:rsid w:val="00971CF5"/>
    <w:rsid w:val="00971D9E"/>
    <w:rsid w:val="00971DE6"/>
    <w:rsid w:val="009722F4"/>
    <w:rsid w:val="0097296B"/>
    <w:rsid w:val="00975AF6"/>
    <w:rsid w:val="009762C6"/>
    <w:rsid w:val="009766A9"/>
    <w:rsid w:val="0097764B"/>
    <w:rsid w:val="009809A3"/>
    <w:rsid w:val="00982656"/>
    <w:rsid w:val="00984D96"/>
    <w:rsid w:val="009876E0"/>
    <w:rsid w:val="009879CF"/>
    <w:rsid w:val="00990EAF"/>
    <w:rsid w:val="00992559"/>
    <w:rsid w:val="00994256"/>
    <w:rsid w:val="00994531"/>
    <w:rsid w:val="009967B9"/>
    <w:rsid w:val="0099778C"/>
    <w:rsid w:val="009A3B31"/>
    <w:rsid w:val="009A49DE"/>
    <w:rsid w:val="009A5591"/>
    <w:rsid w:val="009A7C55"/>
    <w:rsid w:val="009B0A6B"/>
    <w:rsid w:val="009B124B"/>
    <w:rsid w:val="009B15B0"/>
    <w:rsid w:val="009B1E46"/>
    <w:rsid w:val="009B21C2"/>
    <w:rsid w:val="009B5DCF"/>
    <w:rsid w:val="009C08E3"/>
    <w:rsid w:val="009C10AD"/>
    <w:rsid w:val="009C1A93"/>
    <w:rsid w:val="009C2318"/>
    <w:rsid w:val="009C55FF"/>
    <w:rsid w:val="009C635E"/>
    <w:rsid w:val="009C7192"/>
    <w:rsid w:val="009C7E9B"/>
    <w:rsid w:val="009D1669"/>
    <w:rsid w:val="009D382C"/>
    <w:rsid w:val="009D5441"/>
    <w:rsid w:val="009D600A"/>
    <w:rsid w:val="009D68EE"/>
    <w:rsid w:val="009E225A"/>
    <w:rsid w:val="009E31E6"/>
    <w:rsid w:val="009E4C20"/>
    <w:rsid w:val="009E5330"/>
    <w:rsid w:val="009E6249"/>
    <w:rsid w:val="009E6690"/>
    <w:rsid w:val="009F3365"/>
    <w:rsid w:val="009F36ED"/>
    <w:rsid w:val="009F4D28"/>
    <w:rsid w:val="009F536F"/>
    <w:rsid w:val="009F7D2F"/>
    <w:rsid w:val="00A001FA"/>
    <w:rsid w:val="00A007BE"/>
    <w:rsid w:val="00A0111F"/>
    <w:rsid w:val="00A0115B"/>
    <w:rsid w:val="00A01678"/>
    <w:rsid w:val="00A01C51"/>
    <w:rsid w:val="00A01D00"/>
    <w:rsid w:val="00A026A2"/>
    <w:rsid w:val="00A05A17"/>
    <w:rsid w:val="00A06D9F"/>
    <w:rsid w:val="00A10514"/>
    <w:rsid w:val="00A12C3A"/>
    <w:rsid w:val="00A12FB1"/>
    <w:rsid w:val="00A13472"/>
    <w:rsid w:val="00A13FE7"/>
    <w:rsid w:val="00A142B4"/>
    <w:rsid w:val="00A201A6"/>
    <w:rsid w:val="00A20A2D"/>
    <w:rsid w:val="00A212A8"/>
    <w:rsid w:val="00A22A3A"/>
    <w:rsid w:val="00A23C96"/>
    <w:rsid w:val="00A2476C"/>
    <w:rsid w:val="00A2488F"/>
    <w:rsid w:val="00A316B8"/>
    <w:rsid w:val="00A34DDA"/>
    <w:rsid w:val="00A4377A"/>
    <w:rsid w:val="00A4381F"/>
    <w:rsid w:val="00A4677D"/>
    <w:rsid w:val="00A46B11"/>
    <w:rsid w:val="00A46E60"/>
    <w:rsid w:val="00A46EDB"/>
    <w:rsid w:val="00A47CC3"/>
    <w:rsid w:val="00A50BE9"/>
    <w:rsid w:val="00A513E2"/>
    <w:rsid w:val="00A5256D"/>
    <w:rsid w:val="00A52AF7"/>
    <w:rsid w:val="00A6162B"/>
    <w:rsid w:val="00A6186B"/>
    <w:rsid w:val="00A62F63"/>
    <w:rsid w:val="00A63E82"/>
    <w:rsid w:val="00A667D1"/>
    <w:rsid w:val="00A700FE"/>
    <w:rsid w:val="00A7077A"/>
    <w:rsid w:val="00A7158E"/>
    <w:rsid w:val="00A7261E"/>
    <w:rsid w:val="00A72F60"/>
    <w:rsid w:val="00A8183C"/>
    <w:rsid w:val="00A82C07"/>
    <w:rsid w:val="00A84E4D"/>
    <w:rsid w:val="00A85423"/>
    <w:rsid w:val="00A90C3A"/>
    <w:rsid w:val="00A96339"/>
    <w:rsid w:val="00AA2DE4"/>
    <w:rsid w:val="00AA343D"/>
    <w:rsid w:val="00AA3E8E"/>
    <w:rsid w:val="00AA4E24"/>
    <w:rsid w:val="00AA55B9"/>
    <w:rsid w:val="00AB0D6C"/>
    <w:rsid w:val="00AB0ED1"/>
    <w:rsid w:val="00AB207A"/>
    <w:rsid w:val="00AB2331"/>
    <w:rsid w:val="00AB3A29"/>
    <w:rsid w:val="00AB4DB4"/>
    <w:rsid w:val="00AB5A8B"/>
    <w:rsid w:val="00AC3AD1"/>
    <w:rsid w:val="00AC53D7"/>
    <w:rsid w:val="00AD1056"/>
    <w:rsid w:val="00AD2D5F"/>
    <w:rsid w:val="00AD35F2"/>
    <w:rsid w:val="00AD5ABB"/>
    <w:rsid w:val="00AD5B52"/>
    <w:rsid w:val="00AE34E9"/>
    <w:rsid w:val="00AE414C"/>
    <w:rsid w:val="00AE4414"/>
    <w:rsid w:val="00AE4D18"/>
    <w:rsid w:val="00AE4F01"/>
    <w:rsid w:val="00AE696E"/>
    <w:rsid w:val="00AE73D4"/>
    <w:rsid w:val="00AE73D6"/>
    <w:rsid w:val="00AF1AAA"/>
    <w:rsid w:val="00AF3332"/>
    <w:rsid w:val="00AF4FDD"/>
    <w:rsid w:val="00AF6558"/>
    <w:rsid w:val="00B016C5"/>
    <w:rsid w:val="00B02345"/>
    <w:rsid w:val="00B02FA0"/>
    <w:rsid w:val="00B05704"/>
    <w:rsid w:val="00B059F2"/>
    <w:rsid w:val="00B06515"/>
    <w:rsid w:val="00B06ABE"/>
    <w:rsid w:val="00B06BFA"/>
    <w:rsid w:val="00B07588"/>
    <w:rsid w:val="00B077D6"/>
    <w:rsid w:val="00B079C3"/>
    <w:rsid w:val="00B1179E"/>
    <w:rsid w:val="00B13BBC"/>
    <w:rsid w:val="00B20440"/>
    <w:rsid w:val="00B204E5"/>
    <w:rsid w:val="00B20A86"/>
    <w:rsid w:val="00B20F61"/>
    <w:rsid w:val="00B2134C"/>
    <w:rsid w:val="00B22622"/>
    <w:rsid w:val="00B228A9"/>
    <w:rsid w:val="00B231F1"/>
    <w:rsid w:val="00B26254"/>
    <w:rsid w:val="00B2697C"/>
    <w:rsid w:val="00B271FF"/>
    <w:rsid w:val="00B273EA"/>
    <w:rsid w:val="00B31BE9"/>
    <w:rsid w:val="00B32BB7"/>
    <w:rsid w:val="00B337D6"/>
    <w:rsid w:val="00B3494E"/>
    <w:rsid w:val="00B35211"/>
    <w:rsid w:val="00B35497"/>
    <w:rsid w:val="00B40355"/>
    <w:rsid w:val="00B4294E"/>
    <w:rsid w:val="00B43CA8"/>
    <w:rsid w:val="00B44396"/>
    <w:rsid w:val="00B44FB0"/>
    <w:rsid w:val="00B45DD6"/>
    <w:rsid w:val="00B51841"/>
    <w:rsid w:val="00B51A3D"/>
    <w:rsid w:val="00B554E3"/>
    <w:rsid w:val="00B56050"/>
    <w:rsid w:val="00B568A4"/>
    <w:rsid w:val="00B61A58"/>
    <w:rsid w:val="00B6413D"/>
    <w:rsid w:val="00B66713"/>
    <w:rsid w:val="00B66F2F"/>
    <w:rsid w:val="00B715DD"/>
    <w:rsid w:val="00B733B0"/>
    <w:rsid w:val="00B7387F"/>
    <w:rsid w:val="00B7498E"/>
    <w:rsid w:val="00B7524E"/>
    <w:rsid w:val="00B75B97"/>
    <w:rsid w:val="00B7738F"/>
    <w:rsid w:val="00B80E2D"/>
    <w:rsid w:val="00B8240B"/>
    <w:rsid w:val="00B82A70"/>
    <w:rsid w:val="00B82F14"/>
    <w:rsid w:val="00B84D71"/>
    <w:rsid w:val="00B85FE4"/>
    <w:rsid w:val="00B87712"/>
    <w:rsid w:val="00B87C5E"/>
    <w:rsid w:val="00B919A5"/>
    <w:rsid w:val="00B95337"/>
    <w:rsid w:val="00B96280"/>
    <w:rsid w:val="00B9772B"/>
    <w:rsid w:val="00BA0444"/>
    <w:rsid w:val="00BA29B5"/>
    <w:rsid w:val="00BA39AE"/>
    <w:rsid w:val="00BA3BBF"/>
    <w:rsid w:val="00BA40D4"/>
    <w:rsid w:val="00BA62E5"/>
    <w:rsid w:val="00BA7257"/>
    <w:rsid w:val="00BA7719"/>
    <w:rsid w:val="00BA78F3"/>
    <w:rsid w:val="00BA7FF2"/>
    <w:rsid w:val="00BB2C35"/>
    <w:rsid w:val="00BB4A46"/>
    <w:rsid w:val="00BB5144"/>
    <w:rsid w:val="00BB5849"/>
    <w:rsid w:val="00BB605E"/>
    <w:rsid w:val="00BB6B32"/>
    <w:rsid w:val="00BB73BF"/>
    <w:rsid w:val="00BC0035"/>
    <w:rsid w:val="00BC0687"/>
    <w:rsid w:val="00BC21ED"/>
    <w:rsid w:val="00BC53C3"/>
    <w:rsid w:val="00BC5427"/>
    <w:rsid w:val="00BC776E"/>
    <w:rsid w:val="00BD12A8"/>
    <w:rsid w:val="00BD140C"/>
    <w:rsid w:val="00BD1FFC"/>
    <w:rsid w:val="00BD2140"/>
    <w:rsid w:val="00BD5A3E"/>
    <w:rsid w:val="00BD5B53"/>
    <w:rsid w:val="00BD6751"/>
    <w:rsid w:val="00BD7408"/>
    <w:rsid w:val="00BD789F"/>
    <w:rsid w:val="00BE04FF"/>
    <w:rsid w:val="00BE1BE0"/>
    <w:rsid w:val="00BE357C"/>
    <w:rsid w:val="00BE5030"/>
    <w:rsid w:val="00BE68F8"/>
    <w:rsid w:val="00BE6A36"/>
    <w:rsid w:val="00BE6C81"/>
    <w:rsid w:val="00BE7DA6"/>
    <w:rsid w:val="00BF21C6"/>
    <w:rsid w:val="00BF40C8"/>
    <w:rsid w:val="00BF44DC"/>
    <w:rsid w:val="00BF4D07"/>
    <w:rsid w:val="00BF54F6"/>
    <w:rsid w:val="00BF6553"/>
    <w:rsid w:val="00BF66BC"/>
    <w:rsid w:val="00BF6A90"/>
    <w:rsid w:val="00BF6F6A"/>
    <w:rsid w:val="00C01E0E"/>
    <w:rsid w:val="00C0463D"/>
    <w:rsid w:val="00C10094"/>
    <w:rsid w:val="00C12221"/>
    <w:rsid w:val="00C128D4"/>
    <w:rsid w:val="00C16A36"/>
    <w:rsid w:val="00C178E0"/>
    <w:rsid w:val="00C2093D"/>
    <w:rsid w:val="00C21225"/>
    <w:rsid w:val="00C21482"/>
    <w:rsid w:val="00C21563"/>
    <w:rsid w:val="00C23A8C"/>
    <w:rsid w:val="00C30BA6"/>
    <w:rsid w:val="00C30E42"/>
    <w:rsid w:val="00C3290C"/>
    <w:rsid w:val="00C32C17"/>
    <w:rsid w:val="00C32DCA"/>
    <w:rsid w:val="00C40EB7"/>
    <w:rsid w:val="00C415AF"/>
    <w:rsid w:val="00C41756"/>
    <w:rsid w:val="00C436B2"/>
    <w:rsid w:val="00C43DA1"/>
    <w:rsid w:val="00C43E86"/>
    <w:rsid w:val="00C442D4"/>
    <w:rsid w:val="00C44337"/>
    <w:rsid w:val="00C44F64"/>
    <w:rsid w:val="00C46495"/>
    <w:rsid w:val="00C51DA9"/>
    <w:rsid w:val="00C57C49"/>
    <w:rsid w:val="00C601DC"/>
    <w:rsid w:val="00C61CCD"/>
    <w:rsid w:val="00C6394E"/>
    <w:rsid w:val="00C6486A"/>
    <w:rsid w:val="00C660C5"/>
    <w:rsid w:val="00C670A0"/>
    <w:rsid w:val="00C70F25"/>
    <w:rsid w:val="00C71D6B"/>
    <w:rsid w:val="00C72576"/>
    <w:rsid w:val="00C7275D"/>
    <w:rsid w:val="00C73B90"/>
    <w:rsid w:val="00C746E6"/>
    <w:rsid w:val="00C7632E"/>
    <w:rsid w:val="00C80469"/>
    <w:rsid w:val="00C80CAA"/>
    <w:rsid w:val="00C84B74"/>
    <w:rsid w:val="00C84D8E"/>
    <w:rsid w:val="00C93B92"/>
    <w:rsid w:val="00C94C1E"/>
    <w:rsid w:val="00C97B77"/>
    <w:rsid w:val="00C97DCA"/>
    <w:rsid w:val="00CA1443"/>
    <w:rsid w:val="00CA4566"/>
    <w:rsid w:val="00CA4D87"/>
    <w:rsid w:val="00CA7C15"/>
    <w:rsid w:val="00CB0F91"/>
    <w:rsid w:val="00CB2717"/>
    <w:rsid w:val="00CB31E3"/>
    <w:rsid w:val="00CB4A6D"/>
    <w:rsid w:val="00CB57AB"/>
    <w:rsid w:val="00CB70D7"/>
    <w:rsid w:val="00CB755B"/>
    <w:rsid w:val="00CC3734"/>
    <w:rsid w:val="00CC6182"/>
    <w:rsid w:val="00CD0206"/>
    <w:rsid w:val="00CD0A00"/>
    <w:rsid w:val="00CD0BF8"/>
    <w:rsid w:val="00CD112A"/>
    <w:rsid w:val="00CD2FB0"/>
    <w:rsid w:val="00CD3426"/>
    <w:rsid w:val="00CD541E"/>
    <w:rsid w:val="00CD6414"/>
    <w:rsid w:val="00CD6C20"/>
    <w:rsid w:val="00CD73A2"/>
    <w:rsid w:val="00CD75DA"/>
    <w:rsid w:val="00CD7E8F"/>
    <w:rsid w:val="00CE14C4"/>
    <w:rsid w:val="00CE1861"/>
    <w:rsid w:val="00CE208B"/>
    <w:rsid w:val="00CE453D"/>
    <w:rsid w:val="00CE65C9"/>
    <w:rsid w:val="00CF0E65"/>
    <w:rsid w:val="00CF242C"/>
    <w:rsid w:val="00CF24CB"/>
    <w:rsid w:val="00CF2651"/>
    <w:rsid w:val="00CF331B"/>
    <w:rsid w:val="00CF34DE"/>
    <w:rsid w:val="00CF5C7F"/>
    <w:rsid w:val="00CF6A06"/>
    <w:rsid w:val="00CF70AF"/>
    <w:rsid w:val="00CF71D3"/>
    <w:rsid w:val="00D00AE4"/>
    <w:rsid w:val="00D01A0B"/>
    <w:rsid w:val="00D01EFD"/>
    <w:rsid w:val="00D01F37"/>
    <w:rsid w:val="00D03301"/>
    <w:rsid w:val="00D05B83"/>
    <w:rsid w:val="00D07B1F"/>
    <w:rsid w:val="00D11E31"/>
    <w:rsid w:val="00D12DF6"/>
    <w:rsid w:val="00D1378C"/>
    <w:rsid w:val="00D14DBC"/>
    <w:rsid w:val="00D15764"/>
    <w:rsid w:val="00D15C6F"/>
    <w:rsid w:val="00D2061A"/>
    <w:rsid w:val="00D21790"/>
    <w:rsid w:val="00D24112"/>
    <w:rsid w:val="00D24724"/>
    <w:rsid w:val="00D263FC"/>
    <w:rsid w:val="00D26EB7"/>
    <w:rsid w:val="00D33280"/>
    <w:rsid w:val="00D341B2"/>
    <w:rsid w:val="00D3434E"/>
    <w:rsid w:val="00D357D7"/>
    <w:rsid w:val="00D37A77"/>
    <w:rsid w:val="00D40FF8"/>
    <w:rsid w:val="00D4163F"/>
    <w:rsid w:val="00D41BA9"/>
    <w:rsid w:val="00D420E9"/>
    <w:rsid w:val="00D44076"/>
    <w:rsid w:val="00D44596"/>
    <w:rsid w:val="00D45644"/>
    <w:rsid w:val="00D46BF3"/>
    <w:rsid w:val="00D474E2"/>
    <w:rsid w:val="00D50761"/>
    <w:rsid w:val="00D50CCA"/>
    <w:rsid w:val="00D5170F"/>
    <w:rsid w:val="00D5203B"/>
    <w:rsid w:val="00D53852"/>
    <w:rsid w:val="00D54353"/>
    <w:rsid w:val="00D54F16"/>
    <w:rsid w:val="00D564E7"/>
    <w:rsid w:val="00D56676"/>
    <w:rsid w:val="00D57EF7"/>
    <w:rsid w:val="00D62288"/>
    <w:rsid w:val="00D65E45"/>
    <w:rsid w:val="00D66F73"/>
    <w:rsid w:val="00D71BFE"/>
    <w:rsid w:val="00D72FD2"/>
    <w:rsid w:val="00D73064"/>
    <w:rsid w:val="00D768F6"/>
    <w:rsid w:val="00D814E6"/>
    <w:rsid w:val="00D82A31"/>
    <w:rsid w:val="00D83A8D"/>
    <w:rsid w:val="00D84182"/>
    <w:rsid w:val="00D84E58"/>
    <w:rsid w:val="00D90985"/>
    <w:rsid w:val="00D90BFC"/>
    <w:rsid w:val="00D92B87"/>
    <w:rsid w:val="00D93709"/>
    <w:rsid w:val="00D93E90"/>
    <w:rsid w:val="00D95B20"/>
    <w:rsid w:val="00DA1498"/>
    <w:rsid w:val="00DA31A2"/>
    <w:rsid w:val="00DA40FA"/>
    <w:rsid w:val="00DA5EAB"/>
    <w:rsid w:val="00DA603F"/>
    <w:rsid w:val="00DB0A17"/>
    <w:rsid w:val="00DB119C"/>
    <w:rsid w:val="00DB1C14"/>
    <w:rsid w:val="00DB3BC0"/>
    <w:rsid w:val="00DC0105"/>
    <w:rsid w:val="00DC13A5"/>
    <w:rsid w:val="00DC160F"/>
    <w:rsid w:val="00DC69CA"/>
    <w:rsid w:val="00DC6D78"/>
    <w:rsid w:val="00DC7425"/>
    <w:rsid w:val="00DC7DC8"/>
    <w:rsid w:val="00DD01F3"/>
    <w:rsid w:val="00DD0FF5"/>
    <w:rsid w:val="00DD2360"/>
    <w:rsid w:val="00DD28A1"/>
    <w:rsid w:val="00DD2C01"/>
    <w:rsid w:val="00DD46B5"/>
    <w:rsid w:val="00DD4D7A"/>
    <w:rsid w:val="00DD70D3"/>
    <w:rsid w:val="00DE02B2"/>
    <w:rsid w:val="00DE102E"/>
    <w:rsid w:val="00DE14A0"/>
    <w:rsid w:val="00DE1FF8"/>
    <w:rsid w:val="00DE2D0A"/>
    <w:rsid w:val="00DE370F"/>
    <w:rsid w:val="00DE3CA7"/>
    <w:rsid w:val="00DE4479"/>
    <w:rsid w:val="00DF207F"/>
    <w:rsid w:val="00DF243D"/>
    <w:rsid w:val="00DF2825"/>
    <w:rsid w:val="00DF352A"/>
    <w:rsid w:val="00DF37B4"/>
    <w:rsid w:val="00DF3DE5"/>
    <w:rsid w:val="00DF4EE3"/>
    <w:rsid w:val="00DF56F0"/>
    <w:rsid w:val="00DF758C"/>
    <w:rsid w:val="00E00C2E"/>
    <w:rsid w:val="00E01153"/>
    <w:rsid w:val="00E01DB1"/>
    <w:rsid w:val="00E032EB"/>
    <w:rsid w:val="00E053E6"/>
    <w:rsid w:val="00E1092E"/>
    <w:rsid w:val="00E10BC0"/>
    <w:rsid w:val="00E135FF"/>
    <w:rsid w:val="00E14259"/>
    <w:rsid w:val="00E150D4"/>
    <w:rsid w:val="00E21230"/>
    <w:rsid w:val="00E22852"/>
    <w:rsid w:val="00E232C7"/>
    <w:rsid w:val="00E2504D"/>
    <w:rsid w:val="00E25B0C"/>
    <w:rsid w:val="00E30314"/>
    <w:rsid w:val="00E32AB6"/>
    <w:rsid w:val="00E34302"/>
    <w:rsid w:val="00E36A5C"/>
    <w:rsid w:val="00E418FF"/>
    <w:rsid w:val="00E41BC0"/>
    <w:rsid w:val="00E41E5A"/>
    <w:rsid w:val="00E423A4"/>
    <w:rsid w:val="00E426BD"/>
    <w:rsid w:val="00E43741"/>
    <w:rsid w:val="00E44F6F"/>
    <w:rsid w:val="00E53953"/>
    <w:rsid w:val="00E54B45"/>
    <w:rsid w:val="00E575CA"/>
    <w:rsid w:val="00E577FC"/>
    <w:rsid w:val="00E6062E"/>
    <w:rsid w:val="00E60695"/>
    <w:rsid w:val="00E6249C"/>
    <w:rsid w:val="00E6338B"/>
    <w:rsid w:val="00E63439"/>
    <w:rsid w:val="00E6378B"/>
    <w:rsid w:val="00E71BD7"/>
    <w:rsid w:val="00E71EBA"/>
    <w:rsid w:val="00E71EBF"/>
    <w:rsid w:val="00E7201D"/>
    <w:rsid w:val="00E7359D"/>
    <w:rsid w:val="00E739F2"/>
    <w:rsid w:val="00E73F13"/>
    <w:rsid w:val="00E74B6E"/>
    <w:rsid w:val="00E75A78"/>
    <w:rsid w:val="00E76B01"/>
    <w:rsid w:val="00E77555"/>
    <w:rsid w:val="00E77699"/>
    <w:rsid w:val="00E77A8B"/>
    <w:rsid w:val="00E84A8F"/>
    <w:rsid w:val="00E874C0"/>
    <w:rsid w:val="00E87796"/>
    <w:rsid w:val="00E91E53"/>
    <w:rsid w:val="00E96BF2"/>
    <w:rsid w:val="00E9744B"/>
    <w:rsid w:val="00E979CD"/>
    <w:rsid w:val="00E97C6C"/>
    <w:rsid w:val="00EA00E9"/>
    <w:rsid w:val="00EA45DC"/>
    <w:rsid w:val="00EA6E59"/>
    <w:rsid w:val="00EB0487"/>
    <w:rsid w:val="00EB06AD"/>
    <w:rsid w:val="00EB0D0A"/>
    <w:rsid w:val="00EB1F1A"/>
    <w:rsid w:val="00EB299A"/>
    <w:rsid w:val="00EB3311"/>
    <w:rsid w:val="00EB48CB"/>
    <w:rsid w:val="00EB5890"/>
    <w:rsid w:val="00EB5F72"/>
    <w:rsid w:val="00EB66D8"/>
    <w:rsid w:val="00EB7F21"/>
    <w:rsid w:val="00EC04EB"/>
    <w:rsid w:val="00EC089C"/>
    <w:rsid w:val="00EC20FA"/>
    <w:rsid w:val="00EC2141"/>
    <w:rsid w:val="00EC2557"/>
    <w:rsid w:val="00EC3A0D"/>
    <w:rsid w:val="00EC480B"/>
    <w:rsid w:val="00EC480E"/>
    <w:rsid w:val="00EC5971"/>
    <w:rsid w:val="00EC687B"/>
    <w:rsid w:val="00ED0930"/>
    <w:rsid w:val="00ED18C5"/>
    <w:rsid w:val="00ED6818"/>
    <w:rsid w:val="00ED6EE0"/>
    <w:rsid w:val="00ED7D55"/>
    <w:rsid w:val="00ED7EAA"/>
    <w:rsid w:val="00EE6880"/>
    <w:rsid w:val="00EF23E0"/>
    <w:rsid w:val="00EF4060"/>
    <w:rsid w:val="00EF647D"/>
    <w:rsid w:val="00EF75BD"/>
    <w:rsid w:val="00F032CA"/>
    <w:rsid w:val="00F060E0"/>
    <w:rsid w:val="00F06538"/>
    <w:rsid w:val="00F07544"/>
    <w:rsid w:val="00F10C33"/>
    <w:rsid w:val="00F11A37"/>
    <w:rsid w:val="00F126AD"/>
    <w:rsid w:val="00F14EF6"/>
    <w:rsid w:val="00F1531B"/>
    <w:rsid w:val="00F16046"/>
    <w:rsid w:val="00F166B8"/>
    <w:rsid w:val="00F20079"/>
    <w:rsid w:val="00F2036D"/>
    <w:rsid w:val="00F20435"/>
    <w:rsid w:val="00F21394"/>
    <w:rsid w:val="00F2483B"/>
    <w:rsid w:val="00F267C7"/>
    <w:rsid w:val="00F26C7E"/>
    <w:rsid w:val="00F26FEE"/>
    <w:rsid w:val="00F338DE"/>
    <w:rsid w:val="00F33C4B"/>
    <w:rsid w:val="00F36BB4"/>
    <w:rsid w:val="00F37553"/>
    <w:rsid w:val="00F40B2A"/>
    <w:rsid w:val="00F41C7A"/>
    <w:rsid w:val="00F424CC"/>
    <w:rsid w:val="00F42A97"/>
    <w:rsid w:val="00F43620"/>
    <w:rsid w:val="00F44167"/>
    <w:rsid w:val="00F458F7"/>
    <w:rsid w:val="00F4786E"/>
    <w:rsid w:val="00F47BAC"/>
    <w:rsid w:val="00F519AA"/>
    <w:rsid w:val="00F53BAA"/>
    <w:rsid w:val="00F56DA4"/>
    <w:rsid w:val="00F60800"/>
    <w:rsid w:val="00F6114E"/>
    <w:rsid w:val="00F61B06"/>
    <w:rsid w:val="00F632CD"/>
    <w:rsid w:val="00F64124"/>
    <w:rsid w:val="00F654C2"/>
    <w:rsid w:val="00F67668"/>
    <w:rsid w:val="00F7043D"/>
    <w:rsid w:val="00F71F6D"/>
    <w:rsid w:val="00F74374"/>
    <w:rsid w:val="00F75000"/>
    <w:rsid w:val="00F7561B"/>
    <w:rsid w:val="00F77988"/>
    <w:rsid w:val="00F77993"/>
    <w:rsid w:val="00F8169B"/>
    <w:rsid w:val="00F839AA"/>
    <w:rsid w:val="00F8419F"/>
    <w:rsid w:val="00F847AE"/>
    <w:rsid w:val="00F84DE5"/>
    <w:rsid w:val="00F85040"/>
    <w:rsid w:val="00F85BDB"/>
    <w:rsid w:val="00F85FC6"/>
    <w:rsid w:val="00F865DE"/>
    <w:rsid w:val="00F86B06"/>
    <w:rsid w:val="00F86B50"/>
    <w:rsid w:val="00F86CEB"/>
    <w:rsid w:val="00F92DFB"/>
    <w:rsid w:val="00F96740"/>
    <w:rsid w:val="00F97FF7"/>
    <w:rsid w:val="00FA0E6F"/>
    <w:rsid w:val="00FA1D79"/>
    <w:rsid w:val="00FA2EFF"/>
    <w:rsid w:val="00FB241C"/>
    <w:rsid w:val="00FB3FC7"/>
    <w:rsid w:val="00FB48B7"/>
    <w:rsid w:val="00FB7530"/>
    <w:rsid w:val="00FB75F8"/>
    <w:rsid w:val="00FB7892"/>
    <w:rsid w:val="00FB78AB"/>
    <w:rsid w:val="00FC29FA"/>
    <w:rsid w:val="00FC2CF2"/>
    <w:rsid w:val="00FC3574"/>
    <w:rsid w:val="00FC371F"/>
    <w:rsid w:val="00FC4A03"/>
    <w:rsid w:val="00FC6E8E"/>
    <w:rsid w:val="00FC74DA"/>
    <w:rsid w:val="00FC79E9"/>
    <w:rsid w:val="00FD2563"/>
    <w:rsid w:val="00FD3C3B"/>
    <w:rsid w:val="00FD7428"/>
    <w:rsid w:val="00FE067D"/>
    <w:rsid w:val="00FE304E"/>
    <w:rsid w:val="00FE378B"/>
    <w:rsid w:val="00FE416F"/>
    <w:rsid w:val="00FE4A9F"/>
    <w:rsid w:val="00FE4B44"/>
    <w:rsid w:val="00FE4E1D"/>
    <w:rsid w:val="00FF0551"/>
    <w:rsid w:val="00FF2BC8"/>
    <w:rsid w:val="00FF6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708787"/>
  <w15:chartTrackingRefBased/>
  <w15:docId w15:val="{2E56A7C6-589B-41EE-A33F-86C37635C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1430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semiHidden/>
    <w:rsid w:val="00D95B2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95B2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D95B20"/>
    <w:rPr>
      <w:b/>
      <w:bCs/>
    </w:rPr>
  </w:style>
  <w:style w:type="paragraph" w:styleId="Tekstdymka">
    <w:name w:val="Balloon Text"/>
    <w:basedOn w:val="Normalny"/>
    <w:semiHidden/>
    <w:rsid w:val="00D95B20"/>
    <w:rPr>
      <w:rFonts w:ascii="Tahoma" w:hAnsi="Tahoma" w:cs="Tahoma"/>
      <w:sz w:val="16"/>
      <w:szCs w:val="16"/>
    </w:rPr>
  </w:style>
  <w:style w:type="character" w:customStyle="1" w:styleId="biggertext3">
    <w:name w:val="biggertext3"/>
    <w:rsid w:val="00BB6B32"/>
    <w:rPr>
      <w:sz w:val="28"/>
      <w:szCs w:val="28"/>
    </w:rPr>
  </w:style>
  <w:style w:type="paragraph" w:styleId="Stopka">
    <w:name w:val="footer"/>
    <w:basedOn w:val="Normalny"/>
    <w:rsid w:val="009B124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9B124B"/>
  </w:style>
  <w:style w:type="character" w:styleId="Hipercze">
    <w:name w:val="Hyperlink"/>
    <w:rsid w:val="00182AB1"/>
    <w:rPr>
      <w:color w:val="0000FF"/>
      <w:u w:val="single"/>
    </w:rPr>
  </w:style>
  <w:style w:type="paragraph" w:styleId="Nagwek">
    <w:name w:val="header"/>
    <w:basedOn w:val="Normalny"/>
    <w:link w:val="NagwekZnak"/>
    <w:rsid w:val="00E6338B"/>
    <w:pPr>
      <w:tabs>
        <w:tab w:val="left" w:pos="1134"/>
        <w:tab w:val="center" w:pos="4536"/>
        <w:tab w:val="right" w:pos="9072"/>
      </w:tabs>
      <w:spacing w:line="280" w:lineRule="atLeast"/>
    </w:pPr>
    <w:rPr>
      <w:sz w:val="22"/>
      <w:szCs w:val="20"/>
      <w:lang w:val="en-US" w:eastAsia="x-none"/>
    </w:rPr>
  </w:style>
  <w:style w:type="character" w:customStyle="1" w:styleId="NagwekZnak">
    <w:name w:val="Nagłówek Znak"/>
    <w:link w:val="Nagwek"/>
    <w:rsid w:val="00E6338B"/>
    <w:rPr>
      <w:sz w:val="22"/>
      <w:lang w:val="en-US" w:eastAsia="x-none"/>
    </w:rPr>
  </w:style>
  <w:style w:type="paragraph" w:styleId="Tekstpodstawowy">
    <w:name w:val="Body Text"/>
    <w:aliases w:val="b"/>
    <w:basedOn w:val="Normalny"/>
    <w:link w:val="TekstpodstawowyZnak"/>
    <w:rsid w:val="002B6921"/>
    <w:pPr>
      <w:spacing w:line="360" w:lineRule="atLeast"/>
      <w:jc w:val="both"/>
    </w:pPr>
    <w:rPr>
      <w:rFonts w:ascii="Arial PL" w:hAnsi="Arial PL"/>
      <w:szCs w:val="20"/>
    </w:rPr>
  </w:style>
  <w:style w:type="character" w:customStyle="1" w:styleId="TekstpodstawowyZnak">
    <w:name w:val="Tekst podstawowy Znak"/>
    <w:aliases w:val="b Znak"/>
    <w:link w:val="Tekstpodstawowy"/>
    <w:rsid w:val="002B6921"/>
    <w:rPr>
      <w:rFonts w:ascii="Arial PL" w:hAnsi="Arial PL"/>
      <w:sz w:val="24"/>
    </w:rPr>
  </w:style>
  <w:style w:type="paragraph" w:styleId="Akapitzlist">
    <w:name w:val="List Paragraph"/>
    <w:basedOn w:val="Normalny"/>
    <w:uiPriority w:val="34"/>
    <w:qFormat/>
    <w:rsid w:val="002B6921"/>
    <w:pPr>
      <w:ind w:left="708"/>
    </w:pPr>
  </w:style>
  <w:style w:type="paragraph" w:styleId="Tekstpodstawowywcity3">
    <w:name w:val="Body Text Indent 3"/>
    <w:basedOn w:val="Normalny"/>
    <w:link w:val="Tekstpodstawowywcity3Znak"/>
    <w:rsid w:val="001E338E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1E338E"/>
    <w:rPr>
      <w:sz w:val="16"/>
      <w:szCs w:val="16"/>
    </w:rPr>
  </w:style>
  <w:style w:type="character" w:customStyle="1" w:styleId="TekstkomentarzaZnak">
    <w:name w:val="Tekst komentarza Znak"/>
    <w:link w:val="Tekstkomentarza"/>
    <w:rsid w:val="006B18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9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3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4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4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8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0787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4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2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36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9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7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5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56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967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1C44B7-BEAC-4EF2-91D0-E04636723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747</Words>
  <Characters>4484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techniczna bezpieczników mocy nn</vt:lpstr>
    </vt:vector>
  </TitlesOfParts>
  <Company>Organization Name</Company>
  <LinksUpToDate>false</LinksUpToDate>
  <CharactersWithSpaces>5221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techniczna bezpieczników mocy nn</dc:title>
  <dc:subject/>
  <dc:creator>Artur Kociński</dc:creator>
  <cp:keywords/>
  <cp:lastModifiedBy>Sikorski Arkadiusz</cp:lastModifiedBy>
  <cp:revision>7</cp:revision>
  <cp:lastPrinted>2024-07-29T10:07:00Z</cp:lastPrinted>
  <dcterms:created xsi:type="dcterms:W3CDTF">2024-07-25T06:05:00Z</dcterms:created>
  <dcterms:modified xsi:type="dcterms:W3CDTF">2025-11-25T12:23:00Z</dcterms:modified>
</cp:coreProperties>
</file>